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27" w:rsidRDefault="00DC4B27" w:rsidP="003E0E82">
      <w:pPr>
        <w:pageBreakBefore/>
        <w:jc w:val="right"/>
        <w:rPr>
          <w:sz w:val="20"/>
          <w:szCs w:val="20"/>
        </w:rPr>
      </w:pPr>
      <w:r>
        <w:rPr>
          <w:sz w:val="20"/>
          <w:szCs w:val="20"/>
        </w:rPr>
        <w:t xml:space="preserve">Приложение № 3 </w:t>
      </w:r>
    </w:p>
    <w:p w:rsidR="00626D4A" w:rsidRPr="00626D4A"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к Постановлению от 31.05.2024 г. №</w:t>
      </w:r>
      <w:r w:rsidRPr="00564374">
        <w:rPr>
          <w:rFonts w:ascii="Times New Roman" w:hAnsi="Times New Roman" w:cs="Times New Roman"/>
        </w:rPr>
        <w:t xml:space="preserve"> 27</w:t>
      </w:r>
      <w:r w:rsidR="00564374" w:rsidRPr="00564374">
        <w:rPr>
          <w:rFonts w:ascii="Times New Roman" w:hAnsi="Times New Roman" w:cs="Times New Roman"/>
        </w:rPr>
        <w:t>а</w:t>
      </w:r>
    </w:p>
    <w:p w:rsidR="00626D4A" w:rsidRPr="00626D4A"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 xml:space="preserve"> "Об утверждении отчетов о реализации и оценке </w:t>
      </w:r>
    </w:p>
    <w:p w:rsidR="00626D4A" w:rsidRPr="00626D4A"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 xml:space="preserve">эффективности реализации муниципальных </w:t>
      </w:r>
    </w:p>
    <w:p w:rsidR="00626D4A" w:rsidRPr="00626D4A"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 xml:space="preserve">программ </w:t>
      </w:r>
      <w:r w:rsidR="00B80BD6">
        <w:rPr>
          <w:rFonts w:ascii="Times New Roman" w:hAnsi="Times New Roman" w:cs="Times New Roman"/>
        </w:rPr>
        <w:t>Новоильинов</w:t>
      </w:r>
      <w:r w:rsidRPr="00626D4A">
        <w:rPr>
          <w:rFonts w:ascii="Times New Roman" w:hAnsi="Times New Roman" w:cs="Times New Roman"/>
        </w:rPr>
        <w:t>ского сельского поселения</w:t>
      </w:r>
    </w:p>
    <w:p w:rsidR="00626D4A" w:rsidRPr="00626D4A"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 xml:space="preserve"> Полтавского муниципального района </w:t>
      </w:r>
    </w:p>
    <w:p w:rsidR="00DC4B27" w:rsidRDefault="00626D4A" w:rsidP="00626D4A">
      <w:pPr>
        <w:pStyle w:val="ConsPlusNonformat"/>
        <w:ind w:left="4500"/>
        <w:jc w:val="right"/>
        <w:rPr>
          <w:rFonts w:ascii="Times New Roman" w:hAnsi="Times New Roman" w:cs="Times New Roman"/>
        </w:rPr>
      </w:pPr>
      <w:r w:rsidRPr="00626D4A">
        <w:rPr>
          <w:rFonts w:ascii="Times New Roman" w:hAnsi="Times New Roman" w:cs="Times New Roman"/>
        </w:rPr>
        <w:t>Омской области за 2023 год</w:t>
      </w:r>
    </w:p>
    <w:p w:rsidR="00626D4A" w:rsidRPr="003E0E82" w:rsidRDefault="00626D4A" w:rsidP="00626D4A">
      <w:pPr>
        <w:pStyle w:val="ConsPlusNonformat"/>
        <w:ind w:left="4500"/>
        <w:jc w:val="right"/>
        <w:rPr>
          <w:rFonts w:ascii="Times New Roman" w:hAnsi="Times New Roman" w:cs="Times New Roman"/>
          <w:sz w:val="28"/>
          <w:szCs w:val="28"/>
        </w:rPr>
      </w:pPr>
    </w:p>
    <w:p w:rsidR="00DC4B27" w:rsidRPr="00A442C4" w:rsidRDefault="00DC4B27" w:rsidP="009A7D38">
      <w:pPr>
        <w:autoSpaceDE w:val="0"/>
        <w:autoSpaceDN w:val="0"/>
        <w:adjustRightInd w:val="0"/>
        <w:jc w:val="center"/>
        <w:outlineLvl w:val="1"/>
        <w:rPr>
          <w:sz w:val="28"/>
          <w:szCs w:val="28"/>
        </w:rPr>
      </w:pPr>
      <w:r w:rsidRPr="00FF31C4">
        <w:rPr>
          <w:sz w:val="28"/>
          <w:szCs w:val="28"/>
        </w:rPr>
        <w:t>Сведения о достижении ожидаемых результатов реализации муниципальной программы</w:t>
      </w:r>
    </w:p>
    <w:p w:rsidR="00DC4B27" w:rsidRPr="00FF31C4" w:rsidRDefault="00B80BD6" w:rsidP="009A7D38">
      <w:pPr>
        <w:autoSpaceDE w:val="0"/>
        <w:autoSpaceDN w:val="0"/>
        <w:adjustRightInd w:val="0"/>
        <w:jc w:val="center"/>
        <w:outlineLvl w:val="1"/>
        <w:rPr>
          <w:sz w:val="28"/>
          <w:szCs w:val="28"/>
        </w:rPr>
      </w:pPr>
      <w:r>
        <w:rPr>
          <w:sz w:val="28"/>
          <w:szCs w:val="28"/>
        </w:rPr>
        <w:t>Новоильинов</w:t>
      </w:r>
      <w:r w:rsidR="004B3DDD">
        <w:rPr>
          <w:sz w:val="28"/>
          <w:szCs w:val="28"/>
        </w:rPr>
        <w:t>ского</w:t>
      </w:r>
      <w:r w:rsidR="00DC4B27">
        <w:rPr>
          <w:sz w:val="28"/>
          <w:szCs w:val="28"/>
        </w:rPr>
        <w:t xml:space="preserve"> сельского </w:t>
      </w:r>
      <w:r w:rsidR="00DC4B27" w:rsidRPr="00FF31C4">
        <w:rPr>
          <w:sz w:val="28"/>
          <w:szCs w:val="28"/>
        </w:rPr>
        <w:t xml:space="preserve">поселения </w:t>
      </w:r>
      <w:r w:rsidR="004B3DDD">
        <w:rPr>
          <w:sz w:val="28"/>
          <w:szCs w:val="28"/>
        </w:rPr>
        <w:t>Полтавского</w:t>
      </w:r>
      <w:r w:rsidR="00DC4B27" w:rsidRPr="00FF31C4">
        <w:rPr>
          <w:sz w:val="28"/>
          <w:szCs w:val="28"/>
        </w:rPr>
        <w:t xml:space="preserve"> муниципального района Омской области</w:t>
      </w:r>
    </w:p>
    <w:p w:rsidR="003A5350" w:rsidRPr="003A5350" w:rsidRDefault="00DC4B27" w:rsidP="003A5350">
      <w:pPr>
        <w:pStyle w:val="af5"/>
        <w:rPr>
          <w:rFonts w:ascii="Times New Roman" w:hAnsi="Times New Roman"/>
          <w:szCs w:val="28"/>
        </w:rPr>
      </w:pPr>
      <w:r w:rsidRPr="003A5350">
        <w:rPr>
          <w:szCs w:val="28"/>
        </w:rPr>
        <w:t>«</w:t>
      </w:r>
      <w:r w:rsidR="003A5350" w:rsidRPr="003A5350">
        <w:rPr>
          <w:rFonts w:ascii="Times New Roman" w:hAnsi="Times New Roman"/>
          <w:szCs w:val="28"/>
        </w:rPr>
        <w:t xml:space="preserve">Развитие экономического потенциала </w:t>
      </w:r>
      <w:r w:rsidR="00B80BD6">
        <w:rPr>
          <w:rFonts w:ascii="Times New Roman" w:hAnsi="Times New Roman"/>
          <w:szCs w:val="28"/>
        </w:rPr>
        <w:t>Новоильинов</w:t>
      </w:r>
      <w:r w:rsidR="003A5350" w:rsidRPr="003A5350">
        <w:rPr>
          <w:rFonts w:ascii="Times New Roman" w:hAnsi="Times New Roman"/>
          <w:szCs w:val="28"/>
        </w:rPr>
        <w:t>ского сельского поселения Полтавского муниципального</w:t>
      </w:r>
    </w:p>
    <w:p w:rsidR="00DC4B27" w:rsidRDefault="003A5350" w:rsidP="00E977C9">
      <w:pPr>
        <w:jc w:val="center"/>
        <w:rPr>
          <w:sz w:val="28"/>
          <w:szCs w:val="28"/>
        </w:rPr>
      </w:pPr>
      <w:r w:rsidRPr="003A5350">
        <w:rPr>
          <w:sz w:val="28"/>
          <w:szCs w:val="28"/>
        </w:rPr>
        <w:t>района Омской области</w:t>
      </w:r>
      <w:r w:rsidR="00DC4B27" w:rsidRPr="003A5350">
        <w:rPr>
          <w:sz w:val="28"/>
          <w:szCs w:val="28"/>
        </w:rPr>
        <w:t>»</w:t>
      </w:r>
      <w:r w:rsidR="004C6D33">
        <w:rPr>
          <w:sz w:val="28"/>
          <w:szCs w:val="28"/>
        </w:rPr>
        <w:t xml:space="preserve"> </w:t>
      </w:r>
      <w:r w:rsidR="00DC4B27" w:rsidRPr="00E30394">
        <w:rPr>
          <w:sz w:val="28"/>
          <w:szCs w:val="28"/>
        </w:rPr>
        <w:t xml:space="preserve">за </w:t>
      </w:r>
      <w:r w:rsidR="00DC4B27">
        <w:rPr>
          <w:sz w:val="28"/>
          <w:szCs w:val="28"/>
        </w:rPr>
        <w:t>20</w:t>
      </w:r>
      <w:r w:rsidR="004B3DDD">
        <w:rPr>
          <w:sz w:val="28"/>
          <w:szCs w:val="28"/>
        </w:rPr>
        <w:t>2</w:t>
      </w:r>
      <w:r w:rsidR="00564374">
        <w:rPr>
          <w:sz w:val="28"/>
          <w:szCs w:val="28"/>
        </w:rPr>
        <w:t>3</w:t>
      </w:r>
      <w:r w:rsidR="00DC4B27" w:rsidRPr="00E30394">
        <w:rPr>
          <w:sz w:val="28"/>
          <w:szCs w:val="28"/>
        </w:rPr>
        <w:t xml:space="preserve"> год</w:t>
      </w:r>
    </w:p>
    <w:p w:rsidR="00D848FD" w:rsidRPr="00CA2870" w:rsidRDefault="00D848FD" w:rsidP="009A7D38">
      <w:pPr>
        <w:autoSpaceDE w:val="0"/>
        <w:autoSpaceDN w:val="0"/>
        <w:adjustRightInd w:val="0"/>
        <w:jc w:val="center"/>
        <w:outlineLvl w:val="1"/>
        <w:rPr>
          <w:sz w:val="28"/>
          <w:szCs w:val="28"/>
        </w:rPr>
      </w:pPr>
    </w:p>
    <w:p w:rsidR="00DC4B27" w:rsidRDefault="00DC4B27" w:rsidP="00A64B11">
      <w:pPr>
        <w:jc w:val="center"/>
        <w:rPr>
          <w:sz w:val="28"/>
          <w:szCs w:val="28"/>
        </w:rPr>
      </w:pPr>
    </w:p>
    <w:tbl>
      <w:tblPr>
        <w:tblW w:w="15205" w:type="dxa"/>
        <w:tblCellSpacing w:w="5" w:type="nil"/>
        <w:tblLayout w:type="fixed"/>
        <w:tblCellMar>
          <w:left w:w="75" w:type="dxa"/>
          <w:right w:w="75" w:type="dxa"/>
        </w:tblCellMar>
        <w:tblLook w:val="0000"/>
      </w:tblPr>
      <w:tblGrid>
        <w:gridCol w:w="648"/>
        <w:gridCol w:w="20"/>
        <w:gridCol w:w="36"/>
        <w:gridCol w:w="6884"/>
        <w:gridCol w:w="1419"/>
        <w:gridCol w:w="928"/>
        <w:gridCol w:w="900"/>
        <w:gridCol w:w="1800"/>
        <w:gridCol w:w="2570"/>
      </w:tblGrid>
      <w:tr w:rsidR="00DC4B27" w:rsidRPr="00D87D97" w:rsidTr="00A74983">
        <w:trPr>
          <w:trHeight w:val="1285"/>
          <w:tblCellSpacing w:w="5" w:type="nil"/>
        </w:trPr>
        <w:tc>
          <w:tcPr>
            <w:tcW w:w="668" w:type="dxa"/>
            <w:gridSpan w:val="2"/>
            <w:vMerge w:val="restart"/>
            <w:tcBorders>
              <w:top w:val="single" w:sz="4" w:space="0" w:color="auto"/>
              <w:left w:val="single" w:sz="4" w:space="0" w:color="auto"/>
              <w:bottom w:val="nil"/>
              <w:right w:val="single" w:sz="4" w:space="0" w:color="auto"/>
            </w:tcBorders>
            <w:vAlign w:val="center"/>
          </w:tcPr>
          <w:p w:rsidR="00DC4B27" w:rsidRPr="00D87D97" w:rsidRDefault="00DC4B27" w:rsidP="00777981">
            <w:pPr>
              <w:autoSpaceDE w:val="0"/>
              <w:autoSpaceDN w:val="0"/>
              <w:adjustRightInd w:val="0"/>
              <w:jc w:val="center"/>
            </w:pPr>
            <w:r w:rsidRPr="00D87D97">
              <w:t xml:space="preserve">№ </w:t>
            </w:r>
            <w:r w:rsidRPr="00D87D97">
              <w:br/>
              <w:t>п/п</w:t>
            </w:r>
          </w:p>
        </w:tc>
        <w:tc>
          <w:tcPr>
            <w:tcW w:w="6920" w:type="dxa"/>
            <w:gridSpan w:val="2"/>
            <w:vMerge w:val="restart"/>
            <w:tcBorders>
              <w:top w:val="single" w:sz="4" w:space="0" w:color="auto"/>
              <w:left w:val="single" w:sz="4" w:space="0" w:color="auto"/>
              <w:right w:val="single" w:sz="4" w:space="0" w:color="auto"/>
            </w:tcBorders>
            <w:vAlign w:val="center"/>
          </w:tcPr>
          <w:p w:rsidR="00DC4B27" w:rsidRPr="00D87D97" w:rsidRDefault="00DC4B27" w:rsidP="00692F35">
            <w:pPr>
              <w:autoSpaceDE w:val="0"/>
              <w:autoSpaceDN w:val="0"/>
              <w:adjustRightInd w:val="0"/>
              <w:jc w:val="center"/>
            </w:pPr>
            <w:r w:rsidRPr="00D87D97">
              <w:t xml:space="preserve">Ожидаемые результаты реализации муниципальной программы </w:t>
            </w:r>
            <w:r w:rsidR="00B80BD6" w:rsidRPr="00D87D97">
              <w:t>Новоильинов</w:t>
            </w:r>
            <w:r w:rsidR="00692F35" w:rsidRPr="00D87D97">
              <w:t>ского</w:t>
            </w:r>
            <w:r w:rsidRPr="00D87D97">
              <w:t xml:space="preserve"> сельского поселения </w:t>
            </w:r>
            <w:r w:rsidR="00692F35" w:rsidRPr="00D87D97">
              <w:t xml:space="preserve">Полтавского </w:t>
            </w:r>
            <w:r w:rsidRPr="00D87D97">
              <w:t>муниц</w:t>
            </w:r>
            <w:r w:rsidRPr="00D87D97">
              <w:t>и</w:t>
            </w:r>
            <w:r w:rsidRPr="00D87D97">
              <w:t>пального района Омской области (далее – муниципальная пр</w:t>
            </w:r>
            <w:r w:rsidRPr="00D87D97">
              <w:t>о</w:t>
            </w:r>
            <w:r w:rsidRPr="00D87D97">
              <w:t>грамма)</w:t>
            </w:r>
          </w:p>
        </w:tc>
        <w:tc>
          <w:tcPr>
            <w:tcW w:w="1419" w:type="dxa"/>
            <w:vMerge w:val="restart"/>
            <w:tcBorders>
              <w:top w:val="single" w:sz="4" w:space="0" w:color="auto"/>
              <w:left w:val="single" w:sz="4" w:space="0" w:color="auto"/>
              <w:right w:val="single" w:sz="4" w:space="0" w:color="auto"/>
            </w:tcBorders>
            <w:vAlign w:val="center"/>
          </w:tcPr>
          <w:p w:rsidR="00DC4B27" w:rsidRPr="00D87D97" w:rsidRDefault="00DC4B27" w:rsidP="00777981">
            <w:pPr>
              <w:autoSpaceDE w:val="0"/>
              <w:autoSpaceDN w:val="0"/>
              <w:adjustRightInd w:val="0"/>
              <w:jc w:val="center"/>
            </w:pPr>
            <w:r w:rsidRPr="00D87D97">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C4B27" w:rsidRPr="00D87D97" w:rsidRDefault="00DC4B27" w:rsidP="00777981">
            <w:pPr>
              <w:autoSpaceDE w:val="0"/>
              <w:autoSpaceDN w:val="0"/>
              <w:adjustRightInd w:val="0"/>
              <w:jc w:val="center"/>
            </w:pPr>
            <w:r w:rsidRPr="00D87D97">
              <w:t>Значение</w:t>
            </w:r>
          </w:p>
        </w:tc>
        <w:tc>
          <w:tcPr>
            <w:tcW w:w="1800" w:type="dxa"/>
            <w:vMerge w:val="restart"/>
            <w:tcBorders>
              <w:top w:val="single" w:sz="4" w:space="0" w:color="auto"/>
              <w:left w:val="single" w:sz="4" w:space="0" w:color="auto"/>
              <w:right w:val="single" w:sz="4" w:space="0" w:color="auto"/>
            </w:tcBorders>
            <w:vAlign w:val="center"/>
          </w:tcPr>
          <w:p w:rsidR="00DC4B27" w:rsidRPr="00D87D97" w:rsidRDefault="00DC4B27" w:rsidP="00777981">
            <w:pPr>
              <w:autoSpaceDE w:val="0"/>
              <w:autoSpaceDN w:val="0"/>
              <w:adjustRightInd w:val="0"/>
              <w:jc w:val="center"/>
            </w:pPr>
            <w:r w:rsidRPr="00D87D97">
              <w:t>Отклонение &lt;*</w:t>
            </w:r>
            <w:r w:rsidRPr="00D87D97">
              <w:rPr>
                <w:lang w:val="en-US"/>
              </w:rPr>
              <w:t>&gt;</w:t>
            </w:r>
          </w:p>
        </w:tc>
        <w:tc>
          <w:tcPr>
            <w:tcW w:w="2570" w:type="dxa"/>
            <w:vMerge w:val="restart"/>
            <w:tcBorders>
              <w:top w:val="single" w:sz="4" w:space="0" w:color="auto"/>
              <w:left w:val="single" w:sz="4" w:space="0" w:color="auto"/>
              <w:right w:val="single" w:sz="4" w:space="0" w:color="auto"/>
            </w:tcBorders>
            <w:vAlign w:val="center"/>
          </w:tcPr>
          <w:p w:rsidR="00DC4B27" w:rsidRPr="00D87D97" w:rsidRDefault="00DC4B27" w:rsidP="00777981">
            <w:pPr>
              <w:autoSpaceDE w:val="0"/>
              <w:autoSpaceDN w:val="0"/>
              <w:adjustRightInd w:val="0"/>
              <w:jc w:val="center"/>
            </w:pPr>
            <w:r w:rsidRPr="00D87D97">
              <w:t xml:space="preserve">Примечание </w:t>
            </w:r>
            <w:r w:rsidRPr="00D87D97">
              <w:br/>
              <w:t xml:space="preserve">(причины  </w:t>
            </w:r>
            <w:r w:rsidRPr="00D87D97">
              <w:br/>
              <w:t xml:space="preserve">    отклонения) &lt;*</w:t>
            </w:r>
            <w:r w:rsidRPr="00D87D97">
              <w:rPr>
                <w:lang w:val="en-US"/>
              </w:rPr>
              <w:t>*&gt;</w:t>
            </w:r>
          </w:p>
        </w:tc>
      </w:tr>
      <w:tr w:rsidR="00DC4B27" w:rsidRPr="00D87D97" w:rsidTr="00A74983">
        <w:trPr>
          <w:trHeight w:val="411"/>
          <w:tblCellSpacing w:w="5" w:type="nil"/>
        </w:trPr>
        <w:tc>
          <w:tcPr>
            <w:tcW w:w="668" w:type="dxa"/>
            <w:gridSpan w:val="2"/>
            <w:vMerge/>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pPr>
          </w:p>
        </w:tc>
        <w:tc>
          <w:tcPr>
            <w:tcW w:w="6920" w:type="dxa"/>
            <w:gridSpan w:val="2"/>
            <w:vMerge/>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pPr>
          </w:p>
        </w:tc>
        <w:tc>
          <w:tcPr>
            <w:tcW w:w="1419" w:type="dxa"/>
            <w:vMerge/>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pPr>
          </w:p>
        </w:tc>
        <w:tc>
          <w:tcPr>
            <w:tcW w:w="928"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План</w:t>
            </w:r>
          </w:p>
        </w:tc>
        <w:tc>
          <w:tcPr>
            <w:tcW w:w="900"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Факт</w:t>
            </w:r>
          </w:p>
        </w:tc>
        <w:tc>
          <w:tcPr>
            <w:tcW w:w="1800" w:type="dxa"/>
            <w:vMerge/>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p>
        </w:tc>
        <w:tc>
          <w:tcPr>
            <w:tcW w:w="2570" w:type="dxa"/>
            <w:vMerge/>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p>
        </w:tc>
      </w:tr>
      <w:tr w:rsidR="00DC4B2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1</w:t>
            </w:r>
          </w:p>
        </w:tc>
        <w:tc>
          <w:tcPr>
            <w:tcW w:w="6920" w:type="dxa"/>
            <w:gridSpan w:val="2"/>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2</w:t>
            </w:r>
          </w:p>
        </w:tc>
        <w:tc>
          <w:tcPr>
            <w:tcW w:w="1419"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3</w:t>
            </w:r>
          </w:p>
        </w:tc>
        <w:tc>
          <w:tcPr>
            <w:tcW w:w="928"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4</w:t>
            </w:r>
          </w:p>
        </w:tc>
        <w:tc>
          <w:tcPr>
            <w:tcW w:w="900"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5</w:t>
            </w:r>
          </w:p>
        </w:tc>
        <w:tc>
          <w:tcPr>
            <w:tcW w:w="1800"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6</w:t>
            </w:r>
          </w:p>
        </w:tc>
        <w:tc>
          <w:tcPr>
            <w:tcW w:w="2570" w:type="dxa"/>
            <w:tcBorders>
              <w:left w:val="single" w:sz="4" w:space="0" w:color="auto"/>
              <w:bottom w:val="single" w:sz="4" w:space="0" w:color="auto"/>
              <w:right w:val="single" w:sz="4" w:space="0" w:color="auto"/>
            </w:tcBorders>
          </w:tcPr>
          <w:p w:rsidR="00DC4B27" w:rsidRPr="00D87D97" w:rsidRDefault="00DC4B27" w:rsidP="0069052A">
            <w:pPr>
              <w:autoSpaceDE w:val="0"/>
              <w:autoSpaceDN w:val="0"/>
              <w:adjustRightInd w:val="0"/>
              <w:jc w:val="center"/>
            </w:pPr>
            <w:r w:rsidRPr="00D87D97">
              <w:t>7</w:t>
            </w:r>
          </w:p>
        </w:tc>
      </w:tr>
      <w:tr w:rsidR="00DC4B27" w:rsidRPr="00D87D97" w:rsidTr="00D848FD">
        <w:trPr>
          <w:tblCellSpacing w:w="5" w:type="nil"/>
        </w:trPr>
        <w:tc>
          <w:tcPr>
            <w:tcW w:w="15205" w:type="dxa"/>
            <w:gridSpan w:val="9"/>
            <w:tcBorders>
              <w:left w:val="single" w:sz="4" w:space="0" w:color="auto"/>
              <w:bottom w:val="single" w:sz="4" w:space="0" w:color="auto"/>
              <w:right w:val="single" w:sz="4" w:space="0" w:color="auto"/>
            </w:tcBorders>
          </w:tcPr>
          <w:p w:rsidR="00DC4B27" w:rsidRPr="00D87D97" w:rsidRDefault="00B80BD6" w:rsidP="00B80BD6">
            <w:pPr>
              <w:pStyle w:val="af6"/>
              <w:numPr>
                <w:ilvl w:val="0"/>
                <w:numId w:val="13"/>
              </w:numPr>
              <w:autoSpaceDE w:val="0"/>
              <w:autoSpaceDN w:val="0"/>
              <w:adjustRightInd w:val="0"/>
              <w:jc w:val="center"/>
            </w:pPr>
            <w:r w:rsidRPr="00D87D97">
              <w:t>Подпрограмма "Муниципальное управление, управление муниципальным имуществом Новоильиновского сельского поселения годы"</w:t>
            </w:r>
          </w:p>
        </w:tc>
      </w:tr>
      <w:tr w:rsidR="00001D13"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001D13" w:rsidRPr="00D87D97" w:rsidRDefault="00CA2870" w:rsidP="00110284">
            <w:pPr>
              <w:rPr>
                <w:b/>
              </w:rPr>
            </w:pPr>
            <w:r w:rsidRPr="00D87D97">
              <w:rPr>
                <w:b/>
              </w:rPr>
              <w:t>Мероприяти</w:t>
            </w:r>
            <w:r w:rsidR="00626D4A" w:rsidRPr="00D87D97">
              <w:rPr>
                <w:b/>
              </w:rPr>
              <w:t>е</w:t>
            </w:r>
            <w:r w:rsidRPr="00D87D97">
              <w:rPr>
                <w:b/>
              </w:rPr>
              <w:t xml:space="preserve"> 1: </w:t>
            </w:r>
            <w:r w:rsidR="00B80BD6" w:rsidRPr="00D87D97">
              <w:rPr>
                <w:b/>
              </w:rPr>
              <w:t>Принятие решений и проведение на территории поселения мероприятий по выявлению правообладателей ранее у</w:t>
            </w:r>
            <w:r w:rsidR="00B80BD6" w:rsidRPr="00D87D97">
              <w:rPr>
                <w:b/>
              </w:rPr>
              <w:t>ч</w:t>
            </w:r>
            <w:r w:rsidR="00B80BD6" w:rsidRPr="00D87D97">
              <w:rPr>
                <w:b/>
              </w:rPr>
              <w:t>тенных объектов недвижимости, направление сведений о правоо</w:t>
            </w:r>
            <w:r w:rsidR="00B80BD6" w:rsidRPr="00D87D97">
              <w:rPr>
                <w:b/>
              </w:rPr>
              <w:t>б</w:t>
            </w:r>
            <w:r w:rsidR="00B80BD6" w:rsidRPr="00D87D97">
              <w:rPr>
                <w:b/>
              </w:rPr>
              <w:t>ладателях данных объектов недвижимости для внесения в Единый государственный реестр недвижимости</w:t>
            </w:r>
          </w:p>
        </w:tc>
        <w:tc>
          <w:tcPr>
            <w:tcW w:w="1419" w:type="dxa"/>
            <w:tcBorders>
              <w:left w:val="single" w:sz="4" w:space="0" w:color="auto"/>
              <w:bottom w:val="single" w:sz="4" w:space="0" w:color="auto"/>
              <w:right w:val="single" w:sz="4" w:space="0" w:color="auto"/>
            </w:tcBorders>
          </w:tcPr>
          <w:p w:rsidR="00001D13" w:rsidRPr="00D87D97" w:rsidRDefault="00001D13"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001D13" w:rsidRPr="00D87D97" w:rsidRDefault="00001D13" w:rsidP="0069052A">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001D13" w:rsidRPr="00D87D97" w:rsidRDefault="00001D13" w:rsidP="00110284">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001D13" w:rsidRPr="00D87D97" w:rsidRDefault="00001D13"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001D13" w:rsidRPr="00D87D97" w:rsidRDefault="00001D13" w:rsidP="0069052A">
            <w:pPr>
              <w:autoSpaceDE w:val="0"/>
              <w:autoSpaceDN w:val="0"/>
              <w:adjustRightInd w:val="0"/>
              <w:jc w:val="center"/>
              <w:rPr>
                <w:highlight w:val="yellow"/>
              </w:rPr>
            </w:pPr>
          </w:p>
        </w:tc>
      </w:tr>
      <w:tr w:rsidR="00D87D97" w:rsidRPr="00D87D97" w:rsidTr="00A74983">
        <w:trPr>
          <w:tblCellSpacing w:w="5" w:type="nil"/>
        </w:trPr>
        <w:tc>
          <w:tcPr>
            <w:tcW w:w="648" w:type="dxa"/>
            <w:tcBorders>
              <w:left w:val="single" w:sz="4" w:space="0" w:color="auto"/>
              <w:bottom w:val="single" w:sz="4" w:space="0" w:color="auto"/>
              <w:right w:val="single" w:sz="4" w:space="0" w:color="auto"/>
            </w:tcBorders>
          </w:tcPr>
          <w:p w:rsidR="00D87D97" w:rsidRPr="00D87D97" w:rsidRDefault="00D87D97" w:rsidP="00D87D97"/>
        </w:tc>
        <w:tc>
          <w:tcPr>
            <w:tcW w:w="6940" w:type="dxa"/>
            <w:gridSpan w:val="3"/>
            <w:tcBorders>
              <w:left w:val="single" w:sz="4" w:space="0" w:color="auto"/>
              <w:bottom w:val="single" w:sz="4" w:space="0" w:color="auto"/>
              <w:right w:val="single" w:sz="4" w:space="0" w:color="auto"/>
            </w:tcBorders>
          </w:tcPr>
          <w:p w:rsidR="00D87D97" w:rsidRPr="00D87D97" w:rsidRDefault="00D87D97" w:rsidP="00D87D97">
            <w:r w:rsidRPr="00D87D97">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ед.</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931DA2"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931DA2" w:rsidRPr="00D87D97" w:rsidRDefault="00931DA2" w:rsidP="00C76728">
            <w:pPr>
              <w:rPr>
                <w:b/>
              </w:rPr>
            </w:pPr>
            <w:r w:rsidRPr="00D87D97">
              <w:rPr>
                <w:b/>
              </w:rPr>
              <w:t xml:space="preserve">Мероприятия </w:t>
            </w:r>
            <w:r w:rsidR="00B80BD6" w:rsidRPr="00D87D97">
              <w:rPr>
                <w:b/>
              </w:rPr>
              <w:t>2</w:t>
            </w:r>
            <w:r w:rsidRPr="00D87D97">
              <w:rPr>
                <w:b/>
              </w:rPr>
              <w:t xml:space="preserve">: </w:t>
            </w:r>
            <w:r w:rsidR="00B80BD6" w:rsidRPr="00D87D97">
              <w:rPr>
                <w:b/>
              </w:rPr>
              <w:t>Содержание муниципального имущества</w:t>
            </w:r>
          </w:p>
        </w:tc>
        <w:tc>
          <w:tcPr>
            <w:tcW w:w="1419"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rPr>
                <w:highlight w:val="yellow"/>
              </w:rPr>
            </w:pPr>
          </w:p>
        </w:tc>
      </w:tr>
      <w:tr w:rsidR="00931DA2"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931DA2" w:rsidRPr="00D87D97" w:rsidRDefault="00931DA2" w:rsidP="00964980"/>
        </w:tc>
        <w:tc>
          <w:tcPr>
            <w:tcW w:w="6920" w:type="dxa"/>
            <w:gridSpan w:val="2"/>
            <w:tcBorders>
              <w:left w:val="single" w:sz="4" w:space="0" w:color="auto"/>
              <w:bottom w:val="single" w:sz="4" w:space="0" w:color="auto"/>
              <w:right w:val="single" w:sz="4" w:space="0" w:color="auto"/>
            </w:tcBorders>
          </w:tcPr>
          <w:p w:rsidR="00931DA2" w:rsidRPr="00D87D97" w:rsidRDefault="00D87D97" w:rsidP="00C76728">
            <w:r w:rsidRPr="00D87D97">
              <w:t>Степень материально-технической обеспеченности органов м</w:t>
            </w:r>
            <w:r w:rsidRPr="00D87D97">
              <w:t>е</w:t>
            </w:r>
            <w:r w:rsidRPr="00D87D97">
              <w:t>стного самоуправления</w:t>
            </w:r>
          </w:p>
        </w:tc>
        <w:tc>
          <w:tcPr>
            <w:tcW w:w="1419" w:type="dxa"/>
            <w:tcBorders>
              <w:left w:val="single" w:sz="4" w:space="0" w:color="auto"/>
              <w:bottom w:val="single" w:sz="4" w:space="0" w:color="auto"/>
              <w:right w:val="single" w:sz="4" w:space="0" w:color="auto"/>
            </w:tcBorders>
          </w:tcPr>
          <w:p w:rsidR="00931DA2" w:rsidRPr="00D87D97" w:rsidRDefault="00D87D97" w:rsidP="0069052A">
            <w:pPr>
              <w:autoSpaceDE w:val="0"/>
              <w:autoSpaceDN w:val="0"/>
              <w:adjustRightInd w:val="0"/>
              <w:jc w:val="center"/>
            </w:pPr>
            <w:r w:rsidRPr="00D87D97">
              <w:t>%</w:t>
            </w:r>
          </w:p>
        </w:tc>
        <w:tc>
          <w:tcPr>
            <w:tcW w:w="928" w:type="dxa"/>
            <w:tcBorders>
              <w:left w:val="single" w:sz="4" w:space="0" w:color="auto"/>
              <w:bottom w:val="single" w:sz="4" w:space="0" w:color="auto"/>
              <w:right w:val="single" w:sz="4" w:space="0" w:color="auto"/>
            </w:tcBorders>
          </w:tcPr>
          <w:p w:rsidR="00931DA2" w:rsidRPr="00D87D97" w:rsidRDefault="00D87D97" w:rsidP="00CA2870">
            <w:pPr>
              <w:autoSpaceDE w:val="0"/>
              <w:autoSpaceDN w:val="0"/>
              <w:adjustRightInd w:val="0"/>
              <w:jc w:val="center"/>
            </w:pPr>
            <w:r w:rsidRPr="00D87D97">
              <w:t>100</w:t>
            </w:r>
          </w:p>
        </w:tc>
        <w:tc>
          <w:tcPr>
            <w:tcW w:w="900" w:type="dxa"/>
            <w:tcBorders>
              <w:left w:val="single" w:sz="4" w:space="0" w:color="auto"/>
              <w:bottom w:val="single" w:sz="4" w:space="0" w:color="auto"/>
              <w:right w:val="single" w:sz="4" w:space="0" w:color="auto"/>
            </w:tcBorders>
          </w:tcPr>
          <w:p w:rsidR="00931DA2" w:rsidRPr="00D87D97" w:rsidRDefault="00D87D97" w:rsidP="00CA2870">
            <w:pPr>
              <w:autoSpaceDE w:val="0"/>
              <w:autoSpaceDN w:val="0"/>
              <w:adjustRightInd w:val="0"/>
              <w:jc w:val="center"/>
            </w:pPr>
            <w:r w:rsidRPr="00D87D97">
              <w:t>100</w:t>
            </w:r>
          </w:p>
        </w:tc>
        <w:tc>
          <w:tcPr>
            <w:tcW w:w="1800" w:type="dxa"/>
            <w:tcBorders>
              <w:left w:val="single" w:sz="4" w:space="0" w:color="auto"/>
              <w:bottom w:val="single" w:sz="4" w:space="0" w:color="auto"/>
              <w:right w:val="single" w:sz="4" w:space="0" w:color="auto"/>
            </w:tcBorders>
          </w:tcPr>
          <w:p w:rsidR="00931DA2" w:rsidRPr="00D87D97" w:rsidRDefault="00B37E32" w:rsidP="00CA2870">
            <w:pPr>
              <w:autoSpaceDE w:val="0"/>
              <w:autoSpaceDN w:val="0"/>
              <w:adjustRightInd w:val="0"/>
              <w:jc w:val="center"/>
            </w:pPr>
            <w:r w:rsidRPr="00D87D97">
              <w:t>0</w:t>
            </w:r>
          </w:p>
        </w:tc>
        <w:tc>
          <w:tcPr>
            <w:tcW w:w="2570" w:type="dxa"/>
            <w:tcBorders>
              <w:left w:val="single" w:sz="4" w:space="0" w:color="auto"/>
              <w:bottom w:val="single" w:sz="4" w:space="0" w:color="auto"/>
              <w:right w:val="single" w:sz="4" w:space="0" w:color="auto"/>
            </w:tcBorders>
          </w:tcPr>
          <w:p w:rsidR="00931DA2" w:rsidRPr="00D87D97" w:rsidRDefault="00931DA2" w:rsidP="0069052A">
            <w:pPr>
              <w:autoSpaceDE w:val="0"/>
              <w:autoSpaceDN w:val="0"/>
              <w:adjustRightInd w:val="0"/>
              <w:jc w:val="center"/>
              <w:rPr>
                <w:highlight w:val="yellow"/>
              </w:rPr>
            </w:pPr>
          </w:p>
        </w:tc>
      </w:tr>
      <w:tr w:rsidR="00D848FD"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D848FD" w:rsidRPr="00D87D97" w:rsidRDefault="00D848FD" w:rsidP="00C76728">
            <w:pPr>
              <w:rPr>
                <w:b/>
              </w:rPr>
            </w:pPr>
            <w:r w:rsidRPr="00D87D97">
              <w:rPr>
                <w:b/>
              </w:rPr>
              <w:t xml:space="preserve">Мероприятия </w:t>
            </w:r>
            <w:r w:rsidR="00B80BD6" w:rsidRPr="00D87D97">
              <w:rPr>
                <w:b/>
              </w:rPr>
              <w:t>3</w:t>
            </w:r>
            <w:r w:rsidRPr="00D87D97">
              <w:rPr>
                <w:b/>
              </w:rPr>
              <w:t xml:space="preserve">: </w:t>
            </w:r>
            <w:r w:rsidR="00B80BD6" w:rsidRPr="00D87D97">
              <w:rPr>
                <w:b/>
              </w:rPr>
              <w:t>Руководство и управление в сфере установленных функций органов местного самоуправления Полтавского муниц</w:t>
            </w:r>
            <w:r w:rsidR="00B80BD6" w:rsidRPr="00D87D97">
              <w:rPr>
                <w:b/>
              </w:rPr>
              <w:t>и</w:t>
            </w:r>
            <w:r w:rsidR="00B80BD6" w:rsidRPr="00D87D97">
              <w:rPr>
                <w:b/>
              </w:rPr>
              <w:t>пального района</w:t>
            </w:r>
          </w:p>
        </w:tc>
        <w:tc>
          <w:tcPr>
            <w:tcW w:w="1419"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848FD" w:rsidRPr="00D87D97" w:rsidRDefault="00D848FD" w:rsidP="008608C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rPr>
                <w:highlight w:val="yellow"/>
              </w:rPr>
            </w:pPr>
          </w:p>
        </w:tc>
      </w:tr>
      <w:tr w:rsidR="00D848FD"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48FD" w:rsidRPr="00D87D97" w:rsidRDefault="00D848FD" w:rsidP="00964980"/>
        </w:tc>
        <w:tc>
          <w:tcPr>
            <w:tcW w:w="6920" w:type="dxa"/>
            <w:gridSpan w:val="2"/>
            <w:tcBorders>
              <w:left w:val="single" w:sz="4" w:space="0" w:color="auto"/>
              <w:bottom w:val="single" w:sz="4" w:space="0" w:color="auto"/>
              <w:right w:val="single" w:sz="4" w:space="0" w:color="auto"/>
            </w:tcBorders>
          </w:tcPr>
          <w:p w:rsidR="00D848FD" w:rsidRPr="00D87D97" w:rsidRDefault="00D87D97" w:rsidP="00C76728">
            <w:r w:rsidRPr="00D87D97">
              <w:t>Отношение доли расходов на содержание органов исполнител</w:t>
            </w:r>
            <w:r w:rsidRPr="00D87D97">
              <w:t>ь</w:t>
            </w:r>
            <w:r w:rsidRPr="00D87D97">
              <w:t>ной власти к нормативу формирования расходов</w:t>
            </w:r>
          </w:p>
        </w:tc>
        <w:tc>
          <w:tcPr>
            <w:tcW w:w="1419" w:type="dxa"/>
            <w:tcBorders>
              <w:left w:val="single" w:sz="4" w:space="0" w:color="auto"/>
              <w:bottom w:val="single" w:sz="4" w:space="0" w:color="auto"/>
              <w:right w:val="single" w:sz="4" w:space="0" w:color="auto"/>
            </w:tcBorders>
          </w:tcPr>
          <w:p w:rsidR="00D848FD" w:rsidRPr="00372B99" w:rsidRDefault="00D87D97" w:rsidP="00075DB7">
            <w:pPr>
              <w:autoSpaceDE w:val="0"/>
              <w:autoSpaceDN w:val="0"/>
              <w:adjustRightInd w:val="0"/>
              <w:jc w:val="center"/>
            </w:pPr>
            <w:r w:rsidRPr="00372B99">
              <w:t>%</w:t>
            </w:r>
          </w:p>
        </w:tc>
        <w:tc>
          <w:tcPr>
            <w:tcW w:w="928" w:type="dxa"/>
            <w:tcBorders>
              <w:left w:val="single" w:sz="4" w:space="0" w:color="auto"/>
              <w:bottom w:val="single" w:sz="4" w:space="0" w:color="auto"/>
              <w:right w:val="single" w:sz="4" w:space="0" w:color="auto"/>
            </w:tcBorders>
          </w:tcPr>
          <w:p w:rsidR="00D848FD" w:rsidRPr="00372B99" w:rsidRDefault="00372B99" w:rsidP="00A337BD">
            <w:pPr>
              <w:autoSpaceDE w:val="0"/>
              <w:autoSpaceDN w:val="0"/>
              <w:adjustRightInd w:val="0"/>
              <w:jc w:val="center"/>
            </w:pPr>
            <w:r w:rsidRPr="00372B99">
              <w:t>80,0</w:t>
            </w:r>
          </w:p>
        </w:tc>
        <w:tc>
          <w:tcPr>
            <w:tcW w:w="900" w:type="dxa"/>
            <w:tcBorders>
              <w:left w:val="single" w:sz="4" w:space="0" w:color="auto"/>
              <w:bottom w:val="single" w:sz="4" w:space="0" w:color="auto"/>
              <w:right w:val="single" w:sz="4" w:space="0" w:color="auto"/>
            </w:tcBorders>
          </w:tcPr>
          <w:p w:rsidR="00D848FD" w:rsidRPr="00372B99" w:rsidRDefault="00372B99" w:rsidP="00A337BD">
            <w:pPr>
              <w:autoSpaceDE w:val="0"/>
              <w:autoSpaceDN w:val="0"/>
              <w:adjustRightInd w:val="0"/>
              <w:jc w:val="center"/>
            </w:pPr>
            <w:r w:rsidRPr="00372B99">
              <w:t>74,1</w:t>
            </w:r>
          </w:p>
        </w:tc>
        <w:tc>
          <w:tcPr>
            <w:tcW w:w="1800" w:type="dxa"/>
            <w:tcBorders>
              <w:left w:val="single" w:sz="4" w:space="0" w:color="auto"/>
              <w:bottom w:val="single" w:sz="4" w:space="0" w:color="auto"/>
              <w:right w:val="single" w:sz="4" w:space="0" w:color="auto"/>
            </w:tcBorders>
          </w:tcPr>
          <w:p w:rsidR="00D848FD" w:rsidRPr="00372B99" w:rsidRDefault="00372B99" w:rsidP="00A337BD">
            <w:pPr>
              <w:autoSpaceDE w:val="0"/>
              <w:autoSpaceDN w:val="0"/>
              <w:adjustRightInd w:val="0"/>
              <w:jc w:val="center"/>
            </w:pPr>
            <w:r w:rsidRPr="00372B99">
              <w:t>-5,9</w:t>
            </w:r>
          </w:p>
        </w:tc>
        <w:tc>
          <w:tcPr>
            <w:tcW w:w="257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rPr>
                <w:highlight w:val="yellow"/>
              </w:rPr>
            </w:pPr>
          </w:p>
        </w:tc>
      </w:tr>
      <w:tr w:rsidR="00B37E32"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B37E32" w:rsidRPr="00D87D97" w:rsidRDefault="00B37E32" w:rsidP="00075DB7">
            <w:pPr>
              <w:rPr>
                <w:b/>
              </w:rPr>
            </w:pPr>
            <w:r w:rsidRPr="00D87D97">
              <w:rPr>
                <w:b/>
              </w:rPr>
              <w:lastRenderedPageBreak/>
              <w:t xml:space="preserve">Мероприятия </w:t>
            </w:r>
            <w:r w:rsidR="00B80BD6" w:rsidRPr="00D87D97">
              <w:rPr>
                <w:b/>
              </w:rPr>
              <w:t>4</w:t>
            </w:r>
            <w:r w:rsidRPr="00D87D97">
              <w:rPr>
                <w:b/>
              </w:rPr>
              <w:t xml:space="preserve">: </w:t>
            </w:r>
            <w:r w:rsidR="00B80BD6" w:rsidRPr="00D87D97">
              <w:rPr>
                <w:b/>
              </w:rPr>
              <w:t>Осуществление первичного воинского учета орг</w:t>
            </w:r>
            <w:r w:rsidR="00B80BD6" w:rsidRPr="00D87D97">
              <w:rPr>
                <w:b/>
              </w:rPr>
              <w:t>а</w:t>
            </w:r>
            <w:r w:rsidR="00B80BD6" w:rsidRPr="00D87D97">
              <w:rPr>
                <w:b/>
              </w:rPr>
              <w:t>нами местного самоуправления поселений, муниципальных и г</w:t>
            </w:r>
            <w:r w:rsidR="00B80BD6" w:rsidRPr="00D87D97">
              <w:rPr>
                <w:b/>
              </w:rPr>
              <w:t>о</w:t>
            </w:r>
            <w:r w:rsidR="00B80BD6" w:rsidRPr="00D87D97">
              <w:rPr>
                <w:b/>
              </w:rPr>
              <w:t>родских округов</w:t>
            </w:r>
          </w:p>
        </w:tc>
        <w:tc>
          <w:tcPr>
            <w:tcW w:w="1419"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rPr>
                <w:color w:val="FF0000"/>
              </w:rPr>
            </w:pPr>
          </w:p>
        </w:tc>
        <w:tc>
          <w:tcPr>
            <w:tcW w:w="928"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rPr>
                <w:color w:val="FF0000"/>
              </w:rPr>
            </w:pPr>
          </w:p>
        </w:tc>
        <w:tc>
          <w:tcPr>
            <w:tcW w:w="900"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rPr>
                <w:color w:val="FF0000"/>
              </w:rPr>
            </w:pPr>
          </w:p>
        </w:tc>
        <w:tc>
          <w:tcPr>
            <w:tcW w:w="1800"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rPr>
                <w:color w:val="FF0000"/>
              </w:rPr>
            </w:pPr>
          </w:p>
        </w:tc>
        <w:tc>
          <w:tcPr>
            <w:tcW w:w="2570" w:type="dxa"/>
            <w:tcBorders>
              <w:left w:val="single" w:sz="4" w:space="0" w:color="auto"/>
              <w:bottom w:val="single" w:sz="4" w:space="0" w:color="auto"/>
              <w:right w:val="single" w:sz="4" w:space="0" w:color="auto"/>
            </w:tcBorders>
          </w:tcPr>
          <w:p w:rsidR="00B37E32" w:rsidRPr="00D87D97" w:rsidRDefault="00B37E32" w:rsidP="0069052A">
            <w:pPr>
              <w:autoSpaceDE w:val="0"/>
              <w:autoSpaceDN w:val="0"/>
              <w:adjustRightInd w:val="0"/>
              <w:jc w:val="center"/>
              <w:rPr>
                <w:color w:val="FF0000"/>
                <w:highlight w:val="yellow"/>
              </w:rPr>
            </w:pPr>
          </w:p>
        </w:tc>
      </w:tr>
      <w:tr w:rsidR="00B37E32"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B37E32" w:rsidRPr="00D87D97" w:rsidRDefault="00B37E32" w:rsidP="00964980">
            <w:pPr>
              <w:rPr>
                <w:color w:val="FF0000"/>
              </w:rPr>
            </w:pPr>
          </w:p>
        </w:tc>
        <w:tc>
          <w:tcPr>
            <w:tcW w:w="6920" w:type="dxa"/>
            <w:gridSpan w:val="2"/>
            <w:tcBorders>
              <w:left w:val="single" w:sz="4" w:space="0" w:color="auto"/>
              <w:bottom w:val="single" w:sz="4" w:space="0" w:color="auto"/>
              <w:right w:val="single" w:sz="4" w:space="0" w:color="auto"/>
            </w:tcBorders>
          </w:tcPr>
          <w:p w:rsidR="00B37E32" w:rsidRPr="00D87D97" w:rsidRDefault="00372B99" w:rsidP="00C76728">
            <w:r w:rsidRPr="003944C5">
              <w:t>Количество граждан призванных на службу в ряды РА</w:t>
            </w:r>
          </w:p>
        </w:tc>
        <w:tc>
          <w:tcPr>
            <w:tcW w:w="1419" w:type="dxa"/>
            <w:tcBorders>
              <w:left w:val="single" w:sz="4" w:space="0" w:color="auto"/>
              <w:bottom w:val="single" w:sz="4" w:space="0" w:color="auto"/>
              <w:right w:val="single" w:sz="4" w:space="0" w:color="auto"/>
            </w:tcBorders>
          </w:tcPr>
          <w:p w:rsidR="00B37E32" w:rsidRPr="00D87D97" w:rsidRDefault="00D87D97" w:rsidP="00A337BD">
            <w:pPr>
              <w:autoSpaceDE w:val="0"/>
              <w:autoSpaceDN w:val="0"/>
              <w:adjustRightInd w:val="0"/>
              <w:jc w:val="center"/>
            </w:pPr>
            <w:r w:rsidRPr="00D87D97">
              <w:t>Чел.</w:t>
            </w:r>
          </w:p>
        </w:tc>
        <w:tc>
          <w:tcPr>
            <w:tcW w:w="928" w:type="dxa"/>
            <w:tcBorders>
              <w:left w:val="single" w:sz="4" w:space="0" w:color="auto"/>
              <w:bottom w:val="single" w:sz="4" w:space="0" w:color="auto"/>
              <w:right w:val="single" w:sz="4" w:space="0" w:color="auto"/>
            </w:tcBorders>
          </w:tcPr>
          <w:p w:rsidR="00B37E32" w:rsidRPr="00D87D97" w:rsidRDefault="00D87D97" w:rsidP="00A337BD">
            <w:pPr>
              <w:autoSpaceDE w:val="0"/>
              <w:autoSpaceDN w:val="0"/>
              <w:adjustRightInd w:val="0"/>
              <w:jc w:val="center"/>
            </w:pPr>
            <w:r w:rsidRPr="00D87D97">
              <w:t>3</w:t>
            </w:r>
          </w:p>
        </w:tc>
        <w:tc>
          <w:tcPr>
            <w:tcW w:w="900" w:type="dxa"/>
            <w:tcBorders>
              <w:left w:val="single" w:sz="4" w:space="0" w:color="auto"/>
              <w:bottom w:val="single" w:sz="4" w:space="0" w:color="auto"/>
              <w:right w:val="single" w:sz="4" w:space="0" w:color="auto"/>
            </w:tcBorders>
          </w:tcPr>
          <w:p w:rsidR="00B37E32" w:rsidRPr="00D87D97" w:rsidRDefault="00D87D97" w:rsidP="00A337BD">
            <w:pPr>
              <w:autoSpaceDE w:val="0"/>
              <w:autoSpaceDN w:val="0"/>
              <w:adjustRightInd w:val="0"/>
              <w:jc w:val="center"/>
            </w:pPr>
            <w:r w:rsidRPr="00D87D97">
              <w:t>6</w:t>
            </w:r>
          </w:p>
        </w:tc>
        <w:tc>
          <w:tcPr>
            <w:tcW w:w="1800" w:type="dxa"/>
            <w:tcBorders>
              <w:left w:val="single" w:sz="4" w:space="0" w:color="auto"/>
              <w:bottom w:val="single" w:sz="4" w:space="0" w:color="auto"/>
              <w:right w:val="single" w:sz="4" w:space="0" w:color="auto"/>
            </w:tcBorders>
          </w:tcPr>
          <w:p w:rsidR="00B37E32" w:rsidRPr="00D87D97" w:rsidRDefault="00372B99" w:rsidP="00A337BD">
            <w:pPr>
              <w:autoSpaceDE w:val="0"/>
              <w:autoSpaceDN w:val="0"/>
              <w:adjustRightInd w:val="0"/>
              <w:jc w:val="center"/>
            </w:pPr>
            <w:r>
              <w:t>+3</w:t>
            </w:r>
          </w:p>
        </w:tc>
        <w:tc>
          <w:tcPr>
            <w:tcW w:w="2570" w:type="dxa"/>
            <w:tcBorders>
              <w:left w:val="single" w:sz="4" w:space="0" w:color="auto"/>
              <w:bottom w:val="single" w:sz="4" w:space="0" w:color="auto"/>
              <w:right w:val="single" w:sz="4" w:space="0" w:color="auto"/>
            </w:tcBorders>
          </w:tcPr>
          <w:p w:rsidR="00B37E32" w:rsidRPr="00D87D97" w:rsidRDefault="00B37E32" w:rsidP="0069052A">
            <w:pPr>
              <w:autoSpaceDE w:val="0"/>
              <w:autoSpaceDN w:val="0"/>
              <w:adjustRightInd w:val="0"/>
              <w:jc w:val="center"/>
              <w:rPr>
                <w:highlight w:val="yellow"/>
              </w:rPr>
            </w:pPr>
          </w:p>
        </w:tc>
      </w:tr>
      <w:tr w:rsidR="00B37E32"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B37E32" w:rsidRPr="00D87D97" w:rsidRDefault="00B37E32" w:rsidP="00075DB7">
            <w:pPr>
              <w:rPr>
                <w:b/>
              </w:rPr>
            </w:pPr>
            <w:r w:rsidRPr="00D87D97">
              <w:rPr>
                <w:b/>
              </w:rPr>
              <w:t xml:space="preserve">Мероприятия </w:t>
            </w:r>
            <w:r w:rsidR="00B80BD6" w:rsidRPr="00D87D97">
              <w:rPr>
                <w:b/>
              </w:rPr>
              <w:t>5</w:t>
            </w:r>
            <w:r w:rsidRPr="00D87D97">
              <w:rPr>
                <w:b/>
              </w:rPr>
              <w:t xml:space="preserve">: </w:t>
            </w:r>
            <w:r w:rsidR="009F5822" w:rsidRPr="00D87D97">
              <w:rPr>
                <w:b/>
              </w:rPr>
              <w:t>Иные межбюджетные трансферты из бюджета п</w:t>
            </w:r>
            <w:r w:rsidR="009F5822" w:rsidRPr="00D87D97">
              <w:rPr>
                <w:b/>
              </w:rPr>
              <w:t>о</w:t>
            </w:r>
            <w:r w:rsidR="009F5822" w:rsidRPr="00D87D97">
              <w:rPr>
                <w:b/>
              </w:rPr>
              <w:t>селения бюджету муниципального района в соответствии с закл</w:t>
            </w:r>
            <w:r w:rsidR="009F5822" w:rsidRPr="00D87D97">
              <w:rPr>
                <w:b/>
              </w:rPr>
              <w:t>ю</w:t>
            </w:r>
            <w:r w:rsidR="009F5822" w:rsidRPr="00D87D97">
              <w:rPr>
                <w:b/>
              </w:rPr>
              <w:t>ченными соглашениями на техническое сопровождение деятельн</w:t>
            </w:r>
            <w:r w:rsidR="009F5822" w:rsidRPr="00D87D97">
              <w:rPr>
                <w:b/>
              </w:rPr>
              <w:t>о</w:t>
            </w:r>
            <w:r w:rsidR="009F5822" w:rsidRPr="00D87D97">
              <w:rPr>
                <w:b/>
              </w:rPr>
              <w:t>сти по распоряжению имуществом, находящимся в муниципальной собственности поселения</w:t>
            </w:r>
          </w:p>
        </w:tc>
        <w:tc>
          <w:tcPr>
            <w:tcW w:w="1419"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B37E32" w:rsidRPr="00D87D97" w:rsidRDefault="00B37E32" w:rsidP="0069052A">
            <w:pPr>
              <w:autoSpaceDE w:val="0"/>
              <w:autoSpaceDN w:val="0"/>
              <w:adjustRightInd w:val="0"/>
              <w:jc w:val="center"/>
              <w:rPr>
                <w:highlight w:val="yellow"/>
              </w:rPr>
            </w:pPr>
          </w:p>
        </w:tc>
      </w:tr>
      <w:tr w:rsidR="00B37E32"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B37E32" w:rsidRPr="00D87D97" w:rsidRDefault="00B37E32" w:rsidP="00964980">
            <w:pPr>
              <w:rPr>
                <w:color w:val="FF0000"/>
              </w:rPr>
            </w:pPr>
          </w:p>
        </w:tc>
        <w:tc>
          <w:tcPr>
            <w:tcW w:w="6920" w:type="dxa"/>
            <w:gridSpan w:val="2"/>
            <w:tcBorders>
              <w:left w:val="single" w:sz="4" w:space="0" w:color="auto"/>
              <w:bottom w:val="single" w:sz="4" w:space="0" w:color="auto"/>
              <w:right w:val="single" w:sz="4" w:space="0" w:color="auto"/>
            </w:tcBorders>
          </w:tcPr>
          <w:p w:rsidR="00B37E32" w:rsidRPr="00D87D97" w:rsidRDefault="00EC08E5" w:rsidP="00C76728">
            <w:r w:rsidRPr="00D87D97">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B37E32" w:rsidRPr="00D87D97" w:rsidRDefault="00EC08E5" w:rsidP="00075DB7">
            <w:pPr>
              <w:autoSpaceDE w:val="0"/>
              <w:autoSpaceDN w:val="0"/>
              <w:adjustRightInd w:val="0"/>
              <w:jc w:val="center"/>
            </w:pPr>
            <w:r w:rsidRPr="00D87D97">
              <w:t>единиц</w:t>
            </w:r>
          </w:p>
        </w:tc>
        <w:tc>
          <w:tcPr>
            <w:tcW w:w="928" w:type="dxa"/>
            <w:tcBorders>
              <w:left w:val="single" w:sz="4" w:space="0" w:color="auto"/>
              <w:bottom w:val="single" w:sz="4" w:space="0" w:color="auto"/>
              <w:right w:val="single" w:sz="4" w:space="0" w:color="auto"/>
            </w:tcBorders>
          </w:tcPr>
          <w:p w:rsidR="00B37E32" w:rsidRPr="00D87D97" w:rsidRDefault="00EC08E5" w:rsidP="00A337BD">
            <w:pPr>
              <w:autoSpaceDE w:val="0"/>
              <w:autoSpaceDN w:val="0"/>
              <w:adjustRightInd w:val="0"/>
              <w:jc w:val="center"/>
            </w:pPr>
            <w:r w:rsidRPr="00D87D97">
              <w:t>1</w:t>
            </w:r>
          </w:p>
        </w:tc>
        <w:tc>
          <w:tcPr>
            <w:tcW w:w="900" w:type="dxa"/>
            <w:tcBorders>
              <w:left w:val="single" w:sz="4" w:space="0" w:color="auto"/>
              <w:bottom w:val="single" w:sz="4" w:space="0" w:color="auto"/>
              <w:right w:val="single" w:sz="4" w:space="0" w:color="auto"/>
            </w:tcBorders>
          </w:tcPr>
          <w:p w:rsidR="00B37E32" w:rsidRPr="00D87D97" w:rsidRDefault="00EC08E5" w:rsidP="00075DB7">
            <w:pPr>
              <w:autoSpaceDE w:val="0"/>
              <w:autoSpaceDN w:val="0"/>
              <w:adjustRightInd w:val="0"/>
              <w:jc w:val="center"/>
            </w:pPr>
            <w:r w:rsidRPr="00D87D97">
              <w:t>1</w:t>
            </w:r>
          </w:p>
        </w:tc>
        <w:tc>
          <w:tcPr>
            <w:tcW w:w="1800" w:type="dxa"/>
            <w:tcBorders>
              <w:left w:val="single" w:sz="4" w:space="0" w:color="auto"/>
              <w:bottom w:val="single" w:sz="4" w:space="0" w:color="auto"/>
              <w:right w:val="single" w:sz="4" w:space="0" w:color="auto"/>
            </w:tcBorders>
          </w:tcPr>
          <w:p w:rsidR="00B37E32" w:rsidRPr="00D87D97" w:rsidRDefault="00B37E32" w:rsidP="00A337BD">
            <w:pPr>
              <w:autoSpaceDE w:val="0"/>
              <w:autoSpaceDN w:val="0"/>
              <w:adjustRightInd w:val="0"/>
              <w:jc w:val="center"/>
            </w:pPr>
            <w:r w:rsidRPr="00D87D97">
              <w:t>0</w:t>
            </w:r>
          </w:p>
        </w:tc>
        <w:tc>
          <w:tcPr>
            <w:tcW w:w="2570" w:type="dxa"/>
            <w:tcBorders>
              <w:left w:val="single" w:sz="4" w:space="0" w:color="auto"/>
              <w:bottom w:val="single" w:sz="4" w:space="0" w:color="auto"/>
              <w:right w:val="single" w:sz="4" w:space="0" w:color="auto"/>
            </w:tcBorders>
          </w:tcPr>
          <w:p w:rsidR="00B37E32" w:rsidRPr="00D87D97" w:rsidRDefault="00B37E32" w:rsidP="0069052A">
            <w:pPr>
              <w:autoSpaceDE w:val="0"/>
              <w:autoSpaceDN w:val="0"/>
              <w:adjustRightInd w:val="0"/>
              <w:jc w:val="center"/>
              <w:rPr>
                <w:highlight w:val="yellow"/>
              </w:rPr>
            </w:pPr>
          </w:p>
        </w:tc>
      </w:tr>
      <w:tr w:rsidR="00D848FD"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D848FD" w:rsidRPr="00D87D97" w:rsidRDefault="00D848FD" w:rsidP="00075DB7">
            <w:pPr>
              <w:rPr>
                <w:b/>
              </w:rPr>
            </w:pPr>
            <w:r w:rsidRPr="00D87D97">
              <w:rPr>
                <w:b/>
              </w:rPr>
              <w:t xml:space="preserve">Мероприятия </w:t>
            </w:r>
            <w:r w:rsidR="00B80BD6" w:rsidRPr="00D87D97">
              <w:rPr>
                <w:b/>
              </w:rPr>
              <w:t>6</w:t>
            </w:r>
            <w:r w:rsidRPr="00D87D97">
              <w:rPr>
                <w:b/>
              </w:rPr>
              <w:t xml:space="preserve">: </w:t>
            </w:r>
            <w:r w:rsidR="009F5822" w:rsidRPr="00D87D97">
              <w:rPr>
                <w:b/>
              </w:rPr>
              <w:t>Иные межбюджетные трансферты из бюджета п</w:t>
            </w:r>
            <w:r w:rsidR="009F5822" w:rsidRPr="00D87D97">
              <w:rPr>
                <w:b/>
              </w:rPr>
              <w:t>о</w:t>
            </w:r>
            <w:r w:rsidR="009F5822" w:rsidRPr="00D87D97">
              <w:rPr>
                <w:b/>
              </w:rPr>
              <w:t>селения бюджету муниципального района в соответствии с закл</w:t>
            </w:r>
            <w:r w:rsidR="009F5822" w:rsidRPr="00D87D97">
              <w:rPr>
                <w:b/>
              </w:rPr>
              <w:t>ю</w:t>
            </w:r>
            <w:r w:rsidR="009F5822" w:rsidRPr="00D87D97">
              <w:rPr>
                <w:b/>
              </w:rPr>
              <w:t>ченными соглашениями по утверждению и исполнению бюджета поселения</w:t>
            </w:r>
          </w:p>
        </w:tc>
        <w:tc>
          <w:tcPr>
            <w:tcW w:w="1419"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rPr>
                <w:highlight w:val="yellow"/>
              </w:rPr>
            </w:pPr>
          </w:p>
        </w:tc>
      </w:tr>
      <w:tr w:rsidR="00D87D9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7D97" w:rsidRPr="00D87D97" w:rsidRDefault="00D87D97" w:rsidP="00D87D97"/>
        </w:tc>
        <w:tc>
          <w:tcPr>
            <w:tcW w:w="6920" w:type="dxa"/>
            <w:gridSpan w:val="2"/>
            <w:tcBorders>
              <w:left w:val="single" w:sz="4" w:space="0" w:color="auto"/>
              <w:bottom w:val="single" w:sz="4" w:space="0" w:color="auto"/>
              <w:right w:val="single" w:sz="4" w:space="0" w:color="auto"/>
            </w:tcBorders>
          </w:tcPr>
          <w:p w:rsidR="00D87D97" w:rsidRPr="00D87D97" w:rsidRDefault="00D87D97" w:rsidP="00D87D97">
            <w:r w:rsidRPr="00D87D97">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единиц</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EC08E5"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EC08E5" w:rsidRPr="00D87D97" w:rsidRDefault="00EC08E5" w:rsidP="00C76728">
            <w:pPr>
              <w:rPr>
                <w:b/>
                <w:bCs/>
              </w:rPr>
            </w:pPr>
            <w:r w:rsidRPr="00D87D97">
              <w:rPr>
                <w:b/>
                <w:bCs/>
              </w:rPr>
              <w:t xml:space="preserve">Мероприятие </w:t>
            </w:r>
            <w:r w:rsidR="00B80BD6" w:rsidRPr="00D87D97">
              <w:rPr>
                <w:b/>
                <w:bCs/>
              </w:rPr>
              <w:t>7</w:t>
            </w:r>
            <w:r w:rsidRPr="00D87D97">
              <w:rPr>
                <w:b/>
                <w:bCs/>
              </w:rPr>
              <w:t xml:space="preserve">: </w:t>
            </w:r>
            <w:r w:rsidR="009F5822" w:rsidRPr="00D87D97">
              <w:rPr>
                <w:b/>
                <w:bCs/>
              </w:rPr>
              <w:t>Иные межбюджетные трансферты из бюджета п</w:t>
            </w:r>
            <w:r w:rsidR="009F5822" w:rsidRPr="00D87D97">
              <w:rPr>
                <w:b/>
                <w:bCs/>
              </w:rPr>
              <w:t>о</w:t>
            </w:r>
            <w:r w:rsidR="009F5822" w:rsidRPr="00D87D97">
              <w:rPr>
                <w:b/>
                <w:bCs/>
              </w:rPr>
              <w:t>селения бюджету муниципального района в соответствии с закл</w:t>
            </w:r>
            <w:r w:rsidR="009F5822" w:rsidRPr="00D87D97">
              <w:rPr>
                <w:b/>
                <w:bCs/>
              </w:rPr>
              <w:t>ю</w:t>
            </w:r>
            <w:r w:rsidR="009F5822" w:rsidRPr="00D87D97">
              <w:rPr>
                <w:b/>
                <w:bCs/>
              </w:rPr>
              <w:t>ченными соглашениями в части осуществления внешнего муниц</w:t>
            </w:r>
            <w:r w:rsidR="009F5822" w:rsidRPr="00D87D97">
              <w:rPr>
                <w:b/>
                <w:bCs/>
              </w:rPr>
              <w:t>и</w:t>
            </w:r>
            <w:r w:rsidR="009F5822" w:rsidRPr="00D87D97">
              <w:rPr>
                <w:b/>
                <w:bCs/>
              </w:rPr>
              <w:t>пального контроля</w:t>
            </w:r>
          </w:p>
        </w:tc>
        <w:tc>
          <w:tcPr>
            <w:tcW w:w="1419"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EC08E5" w:rsidRPr="00D87D97" w:rsidRDefault="00EC08E5" w:rsidP="0069052A">
            <w:pPr>
              <w:autoSpaceDE w:val="0"/>
              <w:autoSpaceDN w:val="0"/>
              <w:adjustRightInd w:val="0"/>
              <w:jc w:val="center"/>
              <w:rPr>
                <w:highlight w:val="yellow"/>
              </w:rPr>
            </w:pPr>
          </w:p>
        </w:tc>
      </w:tr>
      <w:tr w:rsidR="00D87D9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7D97" w:rsidRPr="00D87D97" w:rsidRDefault="00D87D97" w:rsidP="00D87D97"/>
        </w:tc>
        <w:tc>
          <w:tcPr>
            <w:tcW w:w="6920" w:type="dxa"/>
            <w:gridSpan w:val="2"/>
            <w:tcBorders>
              <w:left w:val="single" w:sz="4" w:space="0" w:color="auto"/>
              <w:bottom w:val="single" w:sz="4" w:space="0" w:color="auto"/>
              <w:right w:val="single" w:sz="4" w:space="0" w:color="auto"/>
            </w:tcBorders>
          </w:tcPr>
          <w:p w:rsidR="00D87D97" w:rsidRPr="00D87D97" w:rsidRDefault="00D87D97" w:rsidP="00D87D97">
            <w:r w:rsidRPr="00D87D97">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единиц</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pPr>
            <w:r w:rsidRPr="00D87D97">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D848FD"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D848FD" w:rsidRPr="00D87D97" w:rsidRDefault="00D848FD" w:rsidP="00075DB7">
            <w:pPr>
              <w:rPr>
                <w:b/>
              </w:rPr>
            </w:pPr>
            <w:r w:rsidRPr="00D87D97">
              <w:rPr>
                <w:b/>
              </w:rPr>
              <w:t xml:space="preserve">Мероприятия </w:t>
            </w:r>
            <w:r w:rsidR="00B80BD6" w:rsidRPr="00D87D97">
              <w:rPr>
                <w:b/>
              </w:rPr>
              <w:t>8</w:t>
            </w:r>
            <w:r w:rsidRPr="00D87D97">
              <w:rPr>
                <w:b/>
              </w:rPr>
              <w:t xml:space="preserve">: </w:t>
            </w:r>
            <w:r w:rsidR="009F5822" w:rsidRPr="00D87D97">
              <w:rPr>
                <w:b/>
              </w:rPr>
              <w:t>Иные межбюджетные трансферты из бюджета п</w:t>
            </w:r>
            <w:r w:rsidR="009F5822" w:rsidRPr="00D87D97">
              <w:rPr>
                <w:b/>
              </w:rPr>
              <w:t>о</w:t>
            </w:r>
            <w:r w:rsidR="009F5822" w:rsidRPr="00D87D97">
              <w:rPr>
                <w:b/>
              </w:rPr>
              <w:t>селения бюджету муниципального района в соответствии с закл</w:t>
            </w:r>
            <w:r w:rsidR="009F5822" w:rsidRPr="00D87D97">
              <w:rPr>
                <w:b/>
              </w:rPr>
              <w:t>ю</w:t>
            </w:r>
            <w:r w:rsidR="009F5822" w:rsidRPr="00D87D97">
              <w:rPr>
                <w:b/>
              </w:rPr>
              <w:t>ченными соглашениями в части осуществления внутреннего мун</w:t>
            </w:r>
            <w:r w:rsidR="009F5822" w:rsidRPr="00D87D97">
              <w:rPr>
                <w:b/>
              </w:rPr>
              <w:t>и</w:t>
            </w:r>
            <w:r w:rsidR="009F5822" w:rsidRPr="00D87D97">
              <w:rPr>
                <w:b/>
              </w:rPr>
              <w:t>ципального финансового контроля</w:t>
            </w:r>
          </w:p>
        </w:tc>
        <w:tc>
          <w:tcPr>
            <w:tcW w:w="1419"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848FD" w:rsidRPr="00D87D97" w:rsidRDefault="00D848FD" w:rsidP="00A337BD">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848FD" w:rsidRPr="00D87D97" w:rsidRDefault="00D848FD" w:rsidP="0069052A">
            <w:pPr>
              <w:autoSpaceDE w:val="0"/>
              <w:autoSpaceDN w:val="0"/>
              <w:adjustRightInd w:val="0"/>
              <w:jc w:val="center"/>
              <w:rPr>
                <w:highlight w:val="yellow"/>
              </w:rPr>
            </w:pPr>
          </w:p>
        </w:tc>
      </w:tr>
      <w:tr w:rsidR="00D87D9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p>
        </w:tc>
        <w:tc>
          <w:tcPr>
            <w:tcW w:w="6920"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r w:rsidRPr="00FE1129">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E1129">
              <w:t>единиц</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E1129">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E1129">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E1129">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EC08E5"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EC08E5" w:rsidRPr="00D87D97" w:rsidRDefault="00EC08E5" w:rsidP="00C76728">
            <w:pPr>
              <w:rPr>
                <w:b/>
                <w:bCs/>
              </w:rPr>
            </w:pPr>
            <w:r w:rsidRPr="00D87D97">
              <w:rPr>
                <w:b/>
                <w:bCs/>
              </w:rPr>
              <w:t xml:space="preserve">Мероприятие </w:t>
            </w:r>
            <w:r w:rsidR="00B80BD6" w:rsidRPr="00D87D97">
              <w:rPr>
                <w:b/>
                <w:bCs/>
              </w:rPr>
              <w:t>9</w:t>
            </w:r>
            <w:r w:rsidRPr="00D87D97">
              <w:rPr>
                <w:b/>
                <w:bCs/>
              </w:rPr>
              <w:t xml:space="preserve">: </w:t>
            </w:r>
            <w:r w:rsidR="009F5822" w:rsidRPr="00D87D97">
              <w:rPr>
                <w:b/>
                <w:bCs/>
              </w:rPr>
              <w:t>Обеспечение проживающих в поселениях мал</w:t>
            </w:r>
            <w:r w:rsidR="009F5822" w:rsidRPr="00D87D97">
              <w:rPr>
                <w:b/>
                <w:bCs/>
              </w:rPr>
              <w:t>о</w:t>
            </w:r>
            <w:r w:rsidR="009F5822" w:rsidRPr="00D87D97">
              <w:rPr>
                <w:b/>
                <w:bCs/>
              </w:rPr>
              <w:t>имущих граждан жилыми помещениями</w:t>
            </w:r>
          </w:p>
        </w:tc>
        <w:tc>
          <w:tcPr>
            <w:tcW w:w="1419"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rPr>
                <w:highlight w:val="yellow"/>
              </w:rPr>
            </w:pPr>
          </w:p>
        </w:tc>
        <w:tc>
          <w:tcPr>
            <w:tcW w:w="928"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rPr>
                <w:highlight w:val="yellow"/>
              </w:rPr>
            </w:pPr>
          </w:p>
        </w:tc>
        <w:tc>
          <w:tcPr>
            <w:tcW w:w="900"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rPr>
                <w:highlight w:val="yellow"/>
              </w:rPr>
            </w:pPr>
          </w:p>
        </w:tc>
        <w:tc>
          <w:tcPr>
            <w:tcW w:w="1800" w:type="dxa"/>
            <w:tcBorders>
              <w:left w:val="single" w:sz="4" w:space="0" w:color="auto"/>
              <w:bottom w:val="single" w:sz="4" w:space="0" w:color="auto"/>
              <w:right w:val="single" w:sz="4" w:space="0" w:color="auto"/>
            </w:tcBorders>
          </w:tcPr>
          <w:p w:rsidR="00EC08E5" w:rsidRPr="00D87D97" w:rsidRDefault="00EC08E5" w:rsidP="00A337BD">
            <w:pPr>
              <w:autoSpaceDE w:val="0"/>
              <w:autoSpaceDN w:val="0"/>
              <w:adjustRightInd w:val="0"/>
              <w:jc w:val="center"/>
              <w:rPr>
                <w:highlight w:val="yellow"/>
              </w:rPr>
            </w:pPr>
          </w:p>
        </w:tc>
        <w:tc>
          <w:tcPr>
            <w:tcW w:w="2570" w:type="dxa"/>
            <w:tcBorders>
              <w:left w:val="single" w:sz="4" w:space="0" w:color="auto"/>
              <w:bottom w:val="single" w:sz="4" w:space="0" w:color="auto"/>
              <w:right w:val="single" w:sz="4" w:space="0" w:color="auto"/>
            </w:tcBorders>
          </w:tcPr>
          <w:p w:rsidR="00EC08E5" w:rsidRPr="00D87D97" w:rsidRDefault="00EC08E5" w:rsidP="0069052A">
            <w:pPr>
              <w:autoSpaceDE w:val="0"/>
              <w:autoSpaceDN w:val="0"/>
              <w:adjustRightInd w:val="0"/>
              <w:jc w:val="center"/>
              <w:rPr>
                <w:highlight w:val="yellow"/>
              </w:rPr>
            </w:pPr>
          </w:p>
        </w:tc>
      </w:tr>
      <w:tr w:rsidR="00D87D9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p>
        </w:tc>
        <w:tc>
          <w:tcPr>
            <w:tcW w:w="6920"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r w:rsidRPr="00F27FB6">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27FB6">
              <w:t>единиц</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27FB6">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27FB6">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F27FB6">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B80BD6" w:rsidRPr="00D87D97" w:rsidTr="00110661">
        <w:trPr>
          <w:tblCellSpacing w:w="5" w:type="nil"/>
        </w:trPr>
        <w:tc>
          <w:tcPr>
            <w:tcW w:w="7588" w:type="dxa"/>
            <w:gridSpan w:val="4"/>
            <w:tcBorders>
              <w:left w:val="single" w:sz="4" w:space="0" w:color="auto"/>
              <w:bottom w:val="single" w:sz="4" w:space="0" w:color="auto"/>
              <w:right w:val="single" w:sz="4" w:space="0" w:color="auto"/>
            </w:tcBorders>
          </w:tcPr>
          <w:p w:rsidR="00B80BD6" w:rsidRPr="00D87D97" w:rsidRDefault="00B80BD6" w:rsidP="00C76728">
            <w:pPr>
              <w:rPr>
                <w:b/>
                <w:bCs/>
                <w:highlight w:val="yellow"/>
              </w:rPr>
            </w:pPr>
            <w:r w:rsidRPr="00D87D97">
              <w:rPr>
                <w:b/>
                <w:bCs/>
              </w:rPr>
              <w:t>Мероприятие 10:</w:t>
            </w:r>
            <w:r w:rsidR="009F5822" w:rsidRPr="00D87D97">
              <w:rPr>
                <w:b/>
                <w:bCs/>
              </w:rPr>
              <w:t>Хранение архивных фондов поселения</w:t>
            </w:r>
          </w:p>
        </w:tc>
        <w:tc>
          <w:tcPr>
            <w:tcW w:w="1419"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928"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900"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1800"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2570" w:type="dxa"/>
            <w:tcBorders>
              <w:left w:val="single" w:sz="4" w:space="0" w:color="auto"/>
              <w:bottom w:val="single" w:sz="4" w:space="0" w:color="auto"/>
              <w:right w:val="single" w:sz="4" w:space="0" w:color="auto"/>
            </w:tcBorders>
          </w:tcPr>
          <w:p w:rsidR="00B80BD6" w:rsidRPr="00D87D97" w:rsidRDefault="00B80BD6" w:rsidP="0069052A">
            <w:pPr>
              <w:autoSpaceDE w:val="0"/>
              <w:autoSpaceDN w:val="0"/>
              <w:adjustRightInd w:val="0"/>
              <w:jc w:val="center"/>
              <w:rPr>
                <w:highlight w:val="yellow"/>
              </w:rPr>
            </w:pPr>
          </w:p>
        </w:tc>
      </w:tr>
      <w:tr w:rsidR="00D87D97"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p>
        </w:tc>
        <w:tc>
          <w:tcPr>
            <w:tcW w:w="6920" w:type="dxa"/>
            <w:gridSpan w:val="2"/>
            <w:tcBorders>
              <w:left w:val="single" w:sz="4" w:space="0" w:color="auto"/>
              <w:bottom w:val="single" w:sz="4" w:space="0" w:color="auto"/>
              <w:right w:val="single" w:sz="4" w:space="0" w:color="auto"/>
            </w:tcBorders>
          </w:tcPr>
          <w:p w:rsidR="00D87D97" w:rsidRPr="00D87D97" w:rsidRDefault="00D87D97" w:rsidP="00D87D97">
            <w:pPr>
              <w:rPr>
                <w:highlight w:val="yellow"/>
              </w:rPr>
            </w:pPr>
            <w:r w:rsidRPr="002B6BD2">
              <w:t>Количество соглашений по передаче полномочий</w:t>
            </w:r>
          </w:p>
        </w:tc>
        <w:tc>
          <w:tcPr>
            <w:tcW w:w="1419"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2B6BD2">
              <w:t>единиц</w:t>
            </w:r>
          </w:p>
        </w:tc>
        <w:tc>
          <w:tcPr>
            <w:tcW w:w="928"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2B6BD2">
              <w:t>1</w:t>
            </w:r>
          </w:p>
        </w:tc>
        <w:tc>
          <w:tcPr>
            <w:tcW w:w="9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2B6BD2">
              <w:t>1</w:t>
            </w:r>
          </w:p>
        </w:tc>
        <w:tc>
          <w:tcPr>
            <w:tcW w:w="180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r w:rsidRPr="002B6BD2">
              <w:t>0</w:t>
            </w:r>
          </w:p>
        </w:tc>
        <w:tc>
          <w:tcPr>
            <w:tcW w:w="2570" w:type="dxa"/>
            <w:tcBorders>
              <w:left w:val="single" w:sz="4" w:space="0" w:color="auto"/>
              <w:bottom w:val="single" w:sz="4" w:space="0" w:color="auto"/>
              <w:right w:val="single" w:sz="4" w:space="0" w:color="auto"/>
            </w:tcBorders>
          </w:tcPr>
          <w:p w:rsidR="00D87D97" w:rsidRPr="00D87D97" w:rsidRDefault="00D87D97" w:rsidP="00D87D97">
            <w:pPr>
              <w:autoSpaceDE w:val="0"/>
              <w:autoSpaceDN w:val="0"/>
              <w:adjustRightInd w:val="0"/>
              <w:jc w:val="center"/>
              <w:rPr>
                <w:highlight w:val="yellow"/>
              </w:rPr>
            </w:pPr>
          </w:p>
        </w:tc>
      </w:tr>
      <w:tr w:rsidR="00B80BD6" w:rsidRPr="00D87D97" w:rsidTr="008C4C5F">
        <w:trPr>
          <w:tblCellSpacing w:w="5" w:type="nil"/>
        </w:trPr>
        <w:tc>
          <w:tcPr>
            <w:tcW w:w="7588" w:type="dxa"/>
            <w:gridSpan w:val="4"/>
            <w:tcBorders>
              <w:left w:val="single" w:sz="4" w:space="0" w:color="auto"/>
              <w:bottom w:val="single" w:sz="4" w:space="0" w:color="auto"/>
              <w:right w:val="single" w:sz="4" w:space="0" w:color="auto"/>
            </w:tcBorders>
          </w:tcPr>
          <w:p w:rsidR="00B80BD6" w:rsidRPr="00D87D97" w:rsidRDefault="00B80BD6" w:rsidP="00C76728">
            <w:pPr>
              <w:rPr>
                <w:b/>
                <w:bCs/>
                <w:highlight w:val="yellow"/>
              </w:rPr>
            </w:pPr>
            <w:r w:rsidRPr="00D87D97">
              <w:rPr>
                <w:b/>
                <w:bCs/>
              </w:rPr>
              <w:t>Мероприятие 11:</w:t>
            </w:r>
            <w:r w:rsidR="009F5822" w:rsidRPr="00D87D97">
              <w:rPr>
                <w:b/>
                <w:bCs/>
              </w:rPr>
              <w:t>Поощрение Новоильиновского сельского посел</w:t>
            </w:r>
            <w:r w:rsidR="009F5822" w:rsidRPr="00D87D97">
              <w:rPr>
                <w:b/>
                <w:bCs/>
              </w:rPr>
              <w:t>е</w:t>
            </w:r>
            <w:r w:rsidR="009F5822" w:rsidRPr="00D87D97">
              <w:rPr>
                <w:b/>
                <w:bCs/>
              </w:rPr>
              <w:t>ния Полтавского района Омской области за достигнутый уровень социально-экономического развития территорий</w:t>
            </w:r>
          </w:p>
        </w:tc>
        <w:tc>
          <w:tcPr>
            <w:tcW w:w="1419"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928"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900"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1800" w:type="dxa"/>
            <w:tcBorders>
              <w:left w:val="single" w:sz="4" w:space="0" w:color="auto"/>
              <w:bottom w:val="single" w:sz="4" w:space="0" w:color="auto"/>
              <w:right w:val="single" w:sz="4" w:space="0" w:color="auto"/>
            </w:tcBorders>
          </w:tcPr>
          <w:p w:rsidR="00B80BD6" w:rsidRPr="00D87D97" w:rsidRDefault="00B80BD6" w:rsidP="00A337BD">
            <w:pPr>
              <w:autoSpaceDE w:val="0"/>
              <w:autoSpaceDN w:val="0"/>
              <w:adjustRightInd w:val="0"/>
              <w:jc w:val="center"/>
              <w:rPr>
                <w:highlight w:val="yellow"/>
              </w:rPr>
            </w:pPr>
          </w:p>
        </w:tc>
        <w:tc>
          <w:tcPr>
            <w:tcW w:w="2570" w:type="dxa"/>
            <w:tcBorders>
              <w:left w:val="single" w:sz="4" w:space="0" w:color="auto"/>
              <w:bottom w:val="single" w:sz="4" w:space="0" w:color="auto"/>
              <w:right w:val="single" w:sz="4" w:space="0" w:color="auto"/>
            </w:tcBorders>
          </w:tcPr>
          <w:p w:rsidR="00B80BD6" w:rsidRPr="00D87D97" w:rsidRDefault="00B80BD6" w:rsidP="0069052A">
            <w:pPr>
              <w:autoSpaceDE w:val="0"/>
              <w:autoSpaceDN w:val="0"/>
              <w:adjustRightInd w:val="0"/>
              <w:jc w:val="center"/>
              <w:rPr>
                <w:highlight w:val="yellow"/>
              </w:rPr>
            </w:pPr>
          </w:p>
        </w:tc>
      </w:tr>
      <w:tr w:rsidR="00D735B2" w:rsidRPr="00D87D97" w:rsidTr="00A74983">
        <w:trPr>
          <w:tblCellSpacing w:w="5" w:type="nil"/>
        </w:trPr>
        <w:tc>
          <w:tcPr>
            <w:tcW w:w="668" w:type="dxa"/>
            <w:gridSpan w:val="2"/>
            <w:tcBorders>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left w:val="single" w:sz="4" w:space="0" w:color="auto"/>
              <w:bottom w:val="single" w:sz="4" w:space="0" w:color="auto"/>
              <w:right w:val="single" w:sz="4" w:space="0" w:color="auto"/>
            </w:tcBorders>
          </w:tcPr>
          <w:p w:rsidR="00D735B2" w:rsidRPr="00D735B2" w:rsidRDefault="00D735B2" w:rsidP="00D735B2">
            <w:r w:rsidRPr="00D735B2">
              <w:t>Достигнутый уровень социально-экономического развития те</w:t>
            </w:r>
            <w:r w:rsidRPr="00D735B2">
              <w:t>р</w:t>
            </w:r>
            <w:r w:rsidRPr="00D735B2">
              <w:t xml:space="preserve">риторий </w:t>
            </w:r>
          </w:p>
        </w:tc>
        <w:tc>
          <w:tcPr>
            <w:tcW w:w="1419" w:type="dxa"/>
            <w:tcBorders>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w:t>
            </w:r>
          </w:p>
        </w:tc>
        <w:tc>
          <w:tcPr>
            <w:tcW w:w="928" w:type="dxa"/>
            <w:tcBorders>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w:t>
            </w:r>
          </w:p>
        </w:tc>
        <w:tc>
          <w:tcPr>
            <w:tcW w:w="900" w:type="dxa"/>
            <w:tcBorders>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w:t>
            </w:r>
          </w:p>
        </w:tc>
        <w:tc>
          <w:tcPr>
            <w:tcW w:w="1800" w:type="dxa"/>
            <w:tcBorders>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0</w:t>
            </w:r>
          </w:p>
        </w:tc>
        <w:tc>
          <w:tcPr>
            <w:tcW w:w="2570" w:type="dxa"/>
            <w:tcBorders>
              <w:left w:val="single" w:sz="4" w:space="0" w:color="auto"/>
              <w:bottom w:val="single" w:sz="4" w:space="0" w:color="auto"/>
              <w:right w:val="single" w:sz="4" w:space="0" w:color="auto"/>
            </w:tcBorders>
          </w:tcPr>
          <w:p w:rsidR="00D735B2" w:rsidRPr="00D87D97" w:rsidRDefault="00D735B2" w:rsidP="00D735B2">
            <w:pPr>
              <w:autoSpaceDE w:val="0"/>
              <w:autoSpaceDN w:val="0"/>
              <w:adjustRightInd w:val="0"/>
              <w:jc w:val="center"/>
              <w:rPr>
                <w:highlight w:val="yellow"/>
              </w:rPr>
            </w:pPr>
          </w:p>
        </w:tc>
      </w:tr>
      <w:tr w:rsidR="00B80BD6" w:rsidRPr="00D87D97" w:rsidTr="000A58A6">
        <w:trPr>
          <w:tblCellSpacing w:w="5" w:type="nil"/>
        </w:trPr>
        <w:tc>
          <w:tcPr>
            <w:tcW w:w="15205" w:type="dxa"/>
            <w:gridSpan w:val="9"/>
            <w:tcBorders>
              <w:left w:val="single" w:sz="4" w:space="0" w:color="auto"/>
              <w:bottom w:val="single" w:sz="4" w:space="0" w:color="auto"/>
              <w:right w:val="single" w:sz="4" w:space="0" w:color="auto"/>
            </w:tcBorders>
          </w:tcPr>
          <w:p w:rsidR="00B80BD6" w:rsidRPr="00D87D97" w:rsidRDefault="00D87D97" w:rsidP="00D87D97">
            <w:pPr>
              <w:pStyle w:val="af6"/>
              <w:autoSpaceDE w:val="0"/>
              <w:autoSpaceDN w:val="0"/>
              <w:adjustRightInd w:val="0"/>
              <w:ind w:left="1080"/>
              <w:rPr>
                <w:highlight w:val="yellow"/>
              </w:rPr>
            </w:pPr>
            <w:r w:rsidRPr="00D87D97">
              <w:rPr>
                <w:b/>
              </w:rPr>
              <w:t xml:space="preserve">2. Подпрограмма "Поддержка жилищно-коммунального хозяйства, развитие индивидуального жилищного строительства и </w:t>
            </w:r>
            <w:r w:rsidRPr="00D87D97">
              <w:rPr>
                <w:b/>
              </w:rPr>
              <w:lastRenderedPageBreak/>
              <w:t>развитие дорожно-транспортной инфраструктуры Новоильиновского сельского поселения"</w:t>
            </w:r>
          </w:p>
        </w:tc>
      </w:tr>
      <w:tr w:rsidR="00D848FD" w:rsidRPr="00D87D97" w:rsidTr="00A74983">
        <w:trPr>
          <w:tblCellSpacing w:w="5" w:type="nil"/>
        </w:trPr>
        <w:tc>
          <w:tcPr>
            <w:tcW w:w="7588" w:type="dxa"/>
            <w:gridSpan w:val="4"/>
            <w:tcBorders>
              <w:left w:val="single" w:sz="4" w:space="0" w:color="auto"/>
              <w:bottom w:val="single" w:sz="4" w:space="0" w:color="auto"/>
              <w:right w:val="single" w:sz="4" w:space="0" w:color="auto"/>
            </w:tcBorders>
          </w:tcPr>
          <w:p w:rsidR="00D848FD" w:rsidRPr="00D735B2" w:rsidRDefault="00D848FD" w:rsidP="00075DB7">
            <w:pPr>
              <w:rPr>
                <w:b/>
              </w:rPr>
            </w:pPr>
            <w:r w:rsidRPr="00D735B2">
              <w:rPr>
                <w:b/>
              </w:rPr>
              <w:lastRenderedPageBreak/>
              <w:t xml:space="preserve">Мероприятия </w:t>
            </w:r>
            <w:r w:rsidR="00075DB7" w:rsidRPr="00D735B2">
              <w:rPr>
                <w:b/>
              </w:rPr>
              <w:t>1</w:t>
            </w:r>
            <w:r w:rsidR="009F5822" w:rsidRPr="00D735B2">
              <w:rPr>
                <w:b/>
              </w:rPr>
              <w:t>2</w:t>
            </w:r>
            <w:r w:rsidRPr="00D735B2">
              <w:rPr>
                <w:b/>
              </w:rPr>
              <w:t xml:space="preserve">: </w:t>
            </w:r>
            <w:r w:rsidR="009F5822" w:rsidRPr="00D735B2">
              <w:rPr>
                <w:b/>
              </w:rPr>
              <w:t>Содержание внутрипоселковых автомобильных дорог и сооружений на них.</w:t>
            </w:r>
          </w:p>
        </w:tc>
        <w:tc>
          <w:tcPr>
            <w:tcW w:w="1419" w:type="dxa"/>
            <w:tcBorders>
              <w:left w:val="single" w:sz="4" w:space="0" w:color="auto"/>
              <w:bottom w:val="single" w:sz="4" w:space="0" w:color="auto"/>
              <w:right w:val="single" w:sz="4" w:space="0" w:color="auto"/>
            </w:tcBorders>
          </w:tcPr>
          <w:p w:rsidR="00D848FD" w:rsidRPr="00D735B2" w:rsidRDefault="00D848FD"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848FD" w:rsidRPr="00D735B2" w:rsidRDefault="00D848FD"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848FD" w:rsidRPr="00D735B2" w:rsidRDefault="00D848FD"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848FD" w:rsidRPr="00D735B2" w:rsidRDefault="00D848FD" w:rsidP="00A337BD">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848FD" w:rsidRPr="00D735B2" w:rsidRDefault="00D848FD" w:rsidP="0069052A">
            <w:pPr>
              <w:autoSpaceDE w:val="0"/>
              <w:autoSpaceDN w:val="0"/>
              <w:adjustRightInd w:val="0"/>
              <w:jc w:val="center"/>
            </w:pPr>
          </w:p>
        </w:tc>
      </w:tr>
      <w:tr w:rsidR="00D735B2" w:rsidRPr="00D87D97" w:rsidTr="009F5822">
        <w:trPr>
          <w:tblCellSpacing w:w="5" w:type="nil"/>
        </w:trPr>
        <w:tc>
          <w:tcPr>
            <w:tcW w:w="668" w:type="dxa"/>
            <w:gridSpan w:val="2"/>
            <w:tcBorders>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left w:val="single" w:sz="4" w:space="0" w:color="auto"/>
              <w:bottom w:val="single" w:sz="4" w:space="0" w:color="auto"/>
              <w:right w:val="single" w:sz="4" w:space="0" w:color="auto"/>
            </w:tcBorders>
          </w:tcPr>
          <w:p w:rsidR="00D735B2" w:rsidRPr="00D735B2" w:rsidRDefault="00372B99" w:rsidP="00D735B2">
            <w:r w:rsidRPr="006F24B0">
              <w:t>Процент выполнения запланированных работ</w:t>
            </w:r>
          </w:p>
        </w:tc>
        <w:tc>
          <w:tcPr>
            <w:tcW w:w="1419" w:type="dxa"/>
            <w:tcBorders>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w:t>
            </w:r>
          </w:p>
        </w:tc>
        <w:tc>
          <w:tcPr>
            <w:tcW w:w="928" w:type="dxa"/>
            <w:tcBorders>
              <w:left w:val="single" w:sz="4" w:space="0" w:color="auto"/>
              <w:bottom w:val="single" w:sz="4" w:space="0" w:color="auto"/>
              <w:right w:val="single" w:sz="4" w:space="0" w:color="auto"/>
            </w:tcBorders>
          </w:tcPr>
          <w:p w:rsidR="00D735B2" w:rsidRPr="00372B99" w:rsidRDefault="00372B99" w:rsidP="00D735B2">
            <w:pPr>
              <w:autoSpaceDE w:val="0"/>
              <w:autoSpaceDN w:val="0"/>
              <w:adjustRightInd w:val="0"/>
              <w:jc w:val="center"/>
            </w:pPr>
            <w:r w:rsidRPr="00372B99">
              <w:t>100</w:t>
            </w:r>
          </w:p>
        </w:tc>
        <w:tc>
          <w:tcPr>
            <w:tcW w:w="900" w:type="dxa"/>
            <w:tcBorders>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100</w:t>
            </w:r>
          </w:p>
        </w:tc>
        <w:tc>
          <w:tcPr>
            <w:tcW w:w="1800" w:type="dxa"/>
            <w:tcBorders>
              <w:left w:val="single" w:sz="4" w:space="0" w:color="auto"/>
              <w:bottom w:val="single" w:sz="4" w:space="0" w:color="auto"/>
              <w:right w:val="single" w:sz="4" w:space="0" w:color="auto"/>
            </w:tcBorders>
          </w:tcPr>
          <w:p w:rsidR="00D735B2" w:rsidRPr="00372B99" w:rsidRDefault="00372B99" w:rsidP="00D735B2">
            <w:pPr>
              <w:autoSpaceDE w:val="0"/>
              <w:autoSpaceDN w:val="0"/>
              <w:adjustRightInd w:val="0"/>
              <w:jc w:val="center"/>
            </w:pPr>
            <w:r w:rsidRPr="00372B99">
              <w:t>0</w:t>
            </w:r>
          </w:p>
        </w:tc>
        <w:tc>
          <w:tcPr>
            <w:tcW w:w="2570" w:type="dxa"/>
            <w:tcBorders>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p>
        </w:tc>
      </w:tr>
      <w:tr w:rsidR="00372B99" w:rsidRPr="00D87D97" w:rsidTr="00372B99">
        <w:trPr>
          <w:trHeight w:val="704"/>
          <w:tblCellSpacing w:w="5" w:type="nil"/>
        </w:trPr>
        <w:tc>
          <w:tcPr>
            <w:tcW w:w="7588" w:type="dxa"/>
            <w:gridSpan w:val="4"/>
            <w:tcBorders>
              <w:left w:val="single" w:sz="4" w:space="0" w:color="auto"/>
              <w:bottom w:val="single" w:sz="4" w:space="0" w:color="auto"/>
              <w:right w:val="single" w:sz="4" w:space="0" w:color="auto"/>
            </w:tcBorders>
          </w:tcPr>
          <w:p w:rsidR="00372B99" w:rsidRPr="00D735B2" w:rsidRDefault="00372B99" w:rsidP="00372B99">
            <w:pPr>
              <w:rPr>
                <w:b/>
              </w:rPr>
            </w:pPr>
            <w:r w:rsidRPr="00D735B2">
              <w:rPr>
                <w:b/>
              </w:rPr>
              <w:t>Мероприятия 1</w:t>
            </w:r>
            <w:r>
              <w:rPr>
                <w:b/>
              </w:rPr>
              <w:t>3</w:t>
            </w:r>
            <w:r w:rsidRPr="00D735B2">
              <w:rPr>
                <w:b/>
              </w:rPr>
              <w:t>: Содержание внутрипоселковых автомобильных дорог и сооружений на них.</w:t>
            </w:r>
          </w:p>
        </w:tc>
        <w:tc>
          <w:tcPr>
            <w:tcW w:w="1419" w:type="dxa"/>
            <w:tcBorders>
              <w:left w:val="single" w:sz="4" w:space="0" w:color="auto"/>
              <w:bottom w:val="single" w:sz="4" w:space="0" w:color="auto"/>
              <w:right w:val="single" w:sz="4" w:space="0" w:color="auto"/>
            </w:tcBorders>
          </w:tcPr>
          <w:p w:rsidR="00372B99" w:rsidRPr="00D735B2" w:rsidRDefault="00372B99" w:rsidP="00D735B2">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372B99" w:rsidRPr="00D735B2" w:rsidRDefault="00372B99" w:rsidP="00D735B2">
            <w:pPr>
              <w:autoSpaceDE w:val="0"/>
              <w:autoSpaceDN w:val="0"/>
              <w:adjustRightInd w:val="0"/>
              <w:jc w:val="center"/>
            </w:pPr>
          </w:p>
        </w:tc>
      </w:tr>
      <w:tr w:rsidR="00372B99" w:rsidRPr="00D87D97" w:rsidTr="009F5822">
        <w:trPr>
          <w:tblCellSpacing w:w="5" w:type="nil"/>
        </w:trPr>
        <w:tc>
          <w:tcPr>
            <w:tcW w:w="668" w:type="dxa"/>
            <w:gridSpan w:val="2"/>
            <w:tcBorders>
              <w:left w:val="single" w:sz="4" w:space="0" w:color="auto"/>
              <w:bottom w:val="single" w:sz="4" w:space="0" w:color="auto"/>
              <w:right w:val="single" w:sz="4" w:space="0" w:color="auto"/>
            </w:tcBorders>
          </w:tcPr>
          <w:p w:rsidR="00372B99" w:rsidRPr="00D87D97" w:rsidRDefault="00372B99" w:rsidP="00D735B2">
            <w:pPr>
              <w:rPr>
                <w:highlight w:val="yellow"/>
              </w:rPr>
            </w:pPr>
          </w:p>
        </w:tc>
        <w:tc>
          <w:tcPr>
            <w:tcW w:w="6920" w:type="dxa"/>
            <w:gridSpan w:val="2"/>
            <w:tcBorders>
              <w:left w:val="single" w:sz="4" w:space="0" w:color="auto"/>
              <w:bottom w:val="single" w:sz="4" w:space="0" w:color="auto"/>
              <w:right w:val="single" w:sz="4" w:space="0" w:color="auto"/>
            </w:tcBorders>
          </w:tcPr>
          <w:p w:rsidR="00372B99" w:rsidRPr="00372B99" w:rsidRDefault="00372B99" w:rsidP="00D735B2">
            <w:r w:rsidRPr="00372B99">
              <w:t>Процент выполнения запланированных работ</w:t>
            </w:r>
          </w:p>
        </w:tc>
        <w:tc>
          <w:tcPr>
            <w:tcW w:w="1419" w:type="dxa"/>
            <w:tcBorders>
              <w:left w:val="single" w:sz="4" w:space="0" w:color="auto"/>
              <w:bottom w:val="single" w:sz="4" w:space="0" w:color="auto"/>
              <w:right w:val="single" w:sz="4" w:space="0" w:color="auto"/>
            </w:tcBorders>
          </w:tcPr>
          <w:p w:rsidR="00372B99" w:rsidRPr="00D735B2" w:rsidRDefault="00372B99" w:rsidP="00D735B2">
            <w:pPr>
              <w:autoSpaceDE w:val="0"/>
              <w:autoSpaceDN w:val="0"/>
              <w:adjustRightInd w:val="0"/>
              <w:jc w:val="center"/>
            </w:pPr>
            <w:r>
              <w:t>%</w:t>
            </w:r>
          </w:p>
        </w:tc>
        <w:tc>
          <w:tcPr>
            <w:tcW w:w="928"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r w:rsidRPr="00372B99">
              <w:t>100</w:t>
            </w:r>
          </w:p>
        </w:tc>
        <w:tc>
          <w:tcPr>
            <w:tcW w:w="900"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r w:rsidRPr="00372B99">
              <w:t>100</w:t>
            </w:r>
          </w:p>
        </w:tc>
        <w:tc>
          <w:tcPr>
            <w:tcW w:w="1800" w:type="dxa"/>
            <w:tcBorders>
              <w:left w:val="single" w:sz="4" w:space="0" w:color="auto"/>
              <w:bottom w:val="single" w:sz="4" w:space="0" w:color="auto"/>
              <w:right w:val="single" w:sz="4" w:space="0" w:color="auto"/>
            </w:tcBorders>
          </w:tcPr>
          <w:p w:rsidR="00372B99" w:rsidRPr="00372B99" w:rsidRDefault="00372B99" w:rsidP="00D735B2">
            <w:pPr>
              <w:autoSpaceDE w:val="0"/>
              <w:autoSpaceDN w:val="0"/>
              <w:adjustRightInd w:val="0"/>
              <w:jc w:val="center"/>
            </w:pPr>
            <w:r w:rsidRPr="00372B99">
              <w:t>0</w:t>
            </w:r>
          </w:p>
        </w:tc>
        <w:tc>
          <w:tcPr>
            <w:tcW w:w="2570" w:type="dxa"/>
            <w:tcBorders>
              <w:left w:val="single" w:sz="4" w:space="0" w:color="auto"/>
              <w:bottom w:val="single" w:sz="4" w:space="0" w:color="auto"/>
              <w:right w:val="single" w:sz="4" w:space="0" w:color="auto"/>
            </w:tcBorders>
          </w:tcPr>
          <w:p w:rsidR="00372B99" w:rsidRPr="00D735B2" w:rsidRDefault="00372B99" w:rsidP="00D735B2">
            <w:pPr>
              <w:autoSpaceDE w:val="0"/>
              <w:autoSpaceDN w:val="0"/>
              <w:adjustRightInd w:val="0"/>
              <w:jc w:val="center"/>
            </w:pPr>
          </w:p>
        </w:tc>
      </w:tr>
      <w:tr w:rsidR="009F5822" w:rsidRPr="00D87D97" w:rsidTr="004C1C8A">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D735B2" w:rsidRDefault="009F5822" w:rsidP="00372B99">
            <w:pPr>
              <w:rPr>
                <w:b/>
                <w:bCs/>
              </w:rPr>
            </w:pPr>
            <w:r w:rsidRPr="00D735B2">
              <w:rPr>
                <w:b/>
                <w:bCs/>
              </w:rPr>
              <w:t>Мероприятия 1</w:t>
            </w:r>
            <w:r w:rsidR="00372B99">
              <w:rPr>
                <w:b/>
                <w:bCs/>
              </w:rPr>
              <w:t>4</w:t>
            </w:r>
            <w:r w:rsidRPr="00D735B2">
              <w:rPr>
                <w:b/>
                <w:bCs/>
              </w:rPr>
              <w:t>: Иные межбюджетные трансферты бюджетам п</w:t>
            </w:r>
            <w:r w:rsidRPr="00D735B2">
              <w:rPr>
                <w:b/>
                <w:bCs/>
              </w:rPr>
              <w:t>о</w:t>
            </w:r>
            <w:r w:rsidRPr="00D735B2">
              <w:rPr>
                <w:b/>
                <w:bCs/>
              </w:rPr>
              <w:t>селений в соответствии с заключенными соглашениями</w:t>
            </w:r>
            <w:r w:rsidR="00372B99">
              <w:rPr>
                <w:b/>
                <w:bCs/>
              </w:rPr>
              <w:t xml:space="preserve"> </w:t>
            </w:r>
            <w:r w:rsidRPr="00D735B2">
              <w:rPr>
                <w:b/>
                <w:bCs/>
              </w:rPr>
              <w:t>на осущ</w:t>
            </w:r>
            <w:r w:rsidRPr="00D735B2">
              <w:rPr>
                <w:b/>
                <w:bCs/>
              </w:rPr>
              <w:t>е</w:t>
            </w:r>
            <w:r w:rsidRPr="00D735B2">
              <w:rPr>
                <w:b/>
                <w:bCs/>
              </w:rPr>
              <w:t>ствление дорожной деятельности в части содержания автомобил</w:t>
            </w:r>
            <w:r w:rsidRPr="00D735B2">
              <w:rPr>
                <w:b/>
                <w:bCs/>
              </w:rPr>
              <w:t>ь</w:t>
            </w:r>
            <w:r w:rsidRPr="00D735B2">
              <w:rPr>
                <w:b/>
                <w:bCs/>
              </w:rPr>
              <w:t>ных дорог местного значения</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9F5822" w:rsidP="009F5822">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9F5822" w:rsidP="009F5822">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9F5822" w:rsidP="009F5822">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9F5822" w:rsidP="009F5822">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F5822" w:rsidRPr="00D735B2" w:rsidRDefault="009F5822" w:rsidP="009F5822">
            <w:pPr>
              <w:autoSpaceDE w:val="0"/>
              <w:autoSpaceDN w:val="0"/>
              <w:adjustRightInd w:val="0"/>
              <w:jc w:val="cente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r w:rsidRPr="00D735B2">
              <w:t>Количество соглашений по передаче полномочий</w:t>
            </w:r>
          </w:p>
        </w:tc>
        <w:tc>
          <w:tcPr>
            <w:tcW w:w="1419"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единиц</w:t>
            </w:r>
          </w:p>
        </w:tc>
        <w:tc>
          <w:tcPr>
            <w:tcW w:w="928"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w:t>
            </w:r>
          </w:p>
        </w:tc>
        <w:tc>
          <w:tcPr>
            <w:tcW w:w="9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w:t>
            </w:r>
          </w:p>
        </w:tc>
        <w:tc>
          <w:tcPr>
            <w:tcW w:w="18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0</w:t>
            </w:r>
          </w:p>
        </w:tc>
        <w:tc>
          <w:tcPr>
            <w:tcW w:w="257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p>
        </w:tc>
      </w:tr>
      <w:tr w:rsidR="009F5822" w:rsidRPr="00D87D97" w:rsidTr="003332E6">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D735B2" w:rsidRDefault="009F5822" w:rsidP="00372B99">
            <w:pPr>
              <w:rPr>
                <w:b/>
                <w:bCs/>
              </w:rPr>
            </w:pPr>
            <w:r w:rsidRPr="00D735B2">
              <w:rPr>
                <w:b/>
                <w:bCs/>
              </w:rPr>
              <w:t>Мероприятия 1</w:t>
            </w:r>
            <w:r w:rsidR="00372B99">
              <w:rPr>
                <w:b/>
                <w:bCs/>
              </w:rPr>
              <w:t>5</w:t>
            </w:r>
            <w:r w:rsidRPr="00D735B2">
              <w:rPr>
                <w:b/>
                <w:bCs/>
              </w:rPr>
              <w:t>: Содержание и реконструкция объектов уличного освещения</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9F5822" w:rsidP="00CA2870">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9F5822" w:rsidP="00F7053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F5822" w:rsidRPr="00D735B2" w:rsidRDefault="009F5822" w:rsidP="0069052A">
            <w:pPr>
              <w:autoSpaceDE w:val="0"/>
              <w:autoSpaceDN w:val="0"/>
              <w:adjustRightInd w:val="0"/>
              <w:jc w:val="cente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r w:rsidRPr="00D735B2">
              <w:t>Замена ламп уличного освещения</w:t>
            </w:r>
          </w:p>
        </w:tc>
        <w:tc>
          <w:tcPr>
            <w:tcW w:w="1419" w:type="dxa"/>
            <w:tcBorders>
              <w:top w:val="single" w:sz="4" w:space="0" w:color="auto"/>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шт.</w:t>
            </w:r>
          </w:p>
        </w:tc>
        <w:tc>
          <w:tcPr>
            <w:tcW w:w="928"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20</w:t>
            </w:r>
          </w:p>
        </w:tc>
        <w:tc>
          <w:tcPr>
            <w:tcW w:w="900"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20</w:t>
            </w:r>
          </w:p>
        </w:tc>
        <w:tc>
          <w:tcPr>
            <w:tcW w:w="1800"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p>
        </w:tc>
      </w:tr>
      <w:tr w:rsidR="009F5822" w:rsidRPr="00D87D97" w:rsidTr="00165B7C">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372B99" w:rsidRDefault="009F5822" w:rsidP="00372B99">
            <w:pPr>
              <w:rPr>
                <w:b/>
              </w:rPr>
            </w:pPr>
            <w:r w:rsidRPr="00372B99">
              <w:rPr>
                <w:b/>
              </w:rPr>
              <w:t>Мероприятия 1</w:t>
            </w:r>
            <w:r w:rsidR="00372B99" w:rsidRPr="00372B99">
              <w:rPr>
                <w:b/>
              </w:rPr>
              <w:t>6</w:t>
            </w:r>
            <w:r w:rsidRPr="00372B99">
              <w:rPr>
                <w:b/>
              </w:rPr>
              <w:t>: Озеленение территории поселения</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9F5822" w:rsidP="00CA2870">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9F5822" w:rsidP="00F7053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F5822" w:rsidRPr="00D735B2" w:rsidRDefault="009F5822" w:rsidP="0069052A">
            <w:pPr>
              <w:autoSpaceDE w:val="0"/>
              <w:autoSpaceDN w:val="0"/>
              <w:adjustRightInd w:val="0"/>
              <w:jc w:val="cente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r w:rsidRPr="00D735B2">
              <w:t>Количество высаженных саженцев</w:t>
            </w:r>
          </w:p>
        </w:tc>
        <w:tc>
          <w:tcPr>
            <w:tcW w:w="1419"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 xml:space="preserve">Единиц </w:t>
            </w:r>
          </w:p>
        </w:tc>
        <w:tc>
          <w:tcPr>
            <w:tcW w:w="928"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50</w:t>
            </w:r>
          </w:p>
        </w:tc>
        <w:tc>
          <w:tcPr>
            <w:tcW w:w="9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100</w:t>
            </w:r>
          </w:p>
        </w:tc>
        <w:tc>
          <w:tcPr>
            <w:tcW w:w="1800"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w:t>
            </w:r>
            <w:r w:rsidR="00D735B2" w:rsidRPr="00D735B2">
              <w:t>50</w:t>
            </w:r>
          </w:p>
        </w:tc>
        <w:tc>
          <w:tcPr>
            <w:tcW w:w="257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p>
        </w:tc>
      </w:tr>
      <w:tr w:rsidR="009F5822" w:rsidRPr="00D87D97" w:rsidTr="009F5822">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372B99" w:rsidRDefault="009F5822" w:rsidP="00372B99">
            <w:pPr>
              <w:rPr>
                <w:b/>
              </w:rPr>
            </w:pPr>
            <w:r w:rsidRPr="00372B99">
              <w:rPr>
                <w:b/>
              </w:rPr>
              <w:t>Мероприятия 1</w:t>
            </w:r>
            <w:r w:rsidR="00372B99" w:rsidRPr="00372B99">
              <w:rPr>
                <w:b/>
              </w:rPr>
              <w:t>7</w:t>
            </w:r>
            <w:r w:rsidRPr="00372B99">
              <w:rPr>
                <w:b/>
              </w:rPr>
              <w:t>: Повышение уровня благоустройства поселения.</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9F5822" w:rsidP="00CA2870">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9F5822" w:rsidP="00F7053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F5822" w:rsidRPr="00D735B2" w:rsidRDefault="009F5822" w:rsidP="0069052A">
            <w:pPr>
              <w:autoSpaceDE w:val="0"/>
              <w:autoSpaceDN w:val="0"/>
              <w:adjustRightInd w:val="0"/>
              <w:jc w:val="center"/>
            </w:pPr>
          </w:p>
        </w:tc>
      </w:tr>
      <w:tr w:rsidR="009F5822" w:rsidRPr="00D87D97" w:rsidTr="009F5822">
        <w:trPr>
          <w:tblCellSpacing w:w="5" w:type="nil"/>
        </w:trPr>
        <w:tc>
          <w:tcPr>
            <w:tcW w:w="704" w:type="dxa"/>
            <w:gridSpan w:val="3"/>
            <w:tcBorders>
              <w:top w:val="single" w:sz="4" w:space="0" w:color="auto"/>
              <w:left w:val="single" w:sz="4" w:space="0" w:color="auto"/>
              <w:bottom w:val="single" w:sz="4" w:space="0" w:color="auto"/>
              <w:right w:val="single" w:sz="4" w:space="0" w:color="auto"/>
            </w:tcBorders>
          </w:tcPr>
          <w:p w:rsidR="009F5822" w:rsidRPr="00D735B2" w:rsidRDefault="009F5822" w:rsidP="00C76728"/>
        </w:tc>
        <w:tc>
          <w:tcPr>
            <w:tcW w:w="6884" w:type="dxa"/>
            <w:tcBorders>
              <w:top w:val="single" w:sz="4" w:space="0" w:color="auto"/>
              <w:left w:val="single" w:sz="4" w:space="0" w:color="auto"/>
              <w:bottom w:val="single" w:sz="4" w:space="0" w:color="auto"/>
              <w:right w:val="single" w:sz="4" w:space="0" w:color="auto"/>
            </w:tcBorders>
          </w:tcPr>
          <w:p w:rsidR="009F5822" w:rsidRPr="00D735B2" w:rsidRDefault="00372B99" w:rsidP="00C76728">
            <w:r w:rsidRPr="003944C5">
              <w:t>Процент выполнения запланированных работ</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372B99" w:rsidP="00A337BD">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372B99" w:rsidP="00CA2870">
            <w:pPr>
              <w:autoSpaceDE w:val="0"/>
              <w:autoSpaceDN w:val="0"/>
              <w:adjustRightInd w:val="0"/>
              <w:jc w:val="center"/>
            </w:pPr>
            <w:r>
              <w:t>95</w:t>
            </w: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372B99" w:rsidP="00A337BD">
            <w:pPr>
              <w:autoSpaceDE w:val="0"/>
              <w:autoSpaceDN w:val="0"/>
              <w:adjustRightInd w:val="0"/>
              <w:jc w:val="center"/>
            </w:pPr>
            <w:r>
              <w:t>100</w:t>
            </w: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372B99" w:rsidP="00F7053F">
            <w:pPr>
              <w:autoSpaceDE w:val="0"/>
              <w:autoSpaceDN w:val="0"/>
              <w:adjustRightInd w:val="0"/>
              <w:jc w:val="center"/>
            </w:pPr>
            <w:r>
              <w:t>+5</w:t>
            </w:r>
          </w:p>
        </w:tc>
        <w:tc>
          <w:tcPr>
            <w:tcW w:w="2570" w:type="dxa"/>
            <w:tcBorders>
              <w:top w:val="single" w:sz="4" w:space="0" w:color="auto"/>
              <w:left w:val="single" w:sz="4" w:space="0" w:color="auto"/>
              <w:bottom w:val="single" w:sz="4" w:space="0" w:color="auto"/>
              <w:right w:val="single" w:sz="4" w:space="0" w:color="auto"/>
            </w:tcBorders>
          </w:tcPr>
          <w:p w:rsidR="009F5822" w:rsidRPr="00D735B2" w:rsidRDefault="009F5822" w:rsidP="0069052A">
            <w:pPr>
              <w:autoSpaceDE w:val="0"/>
              <w:autoSpaceDN w:val="0"/>
              <w:adjustRightInd w:val="0"/>
              <w:jc w:val="center"/>
            </w:pPr>
          </w:p>
        </w:tc>
      </w:tr>
      <w:tr w:rsidR="009F5822" w:rsidRPr="00D87D97" w:rsidTr="008E6B08">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372B99" w:rsidRDefault="009F5822" w:rsidP="00372B99">
            <w:pPr>
              <w:rPr>
                <w:b/>
              </w:rPr>
            </w:pPr>
            <w:r w:rsidRPr="00372B99">
              <w:rPr>
                <w:b/>
              </w:rPr>
              <w:t>Мероприятие 1</w:t>
            </w:r>
            <w:r w:rsidR="00372B99" w:rsidRPr="00372B99">
              <w:rPr>
                <w:b/>
              </w:rPr>
              <w:t>8</w:t>
            </w:r>
            <w:r w:rsidRPr="00372B99">
              <w:rPr>
                <w:b/>
              </w:rPr>
              <w:t>: Содержание мест накопления твердых комм</w:t>
            </w:r>
            <w:r w:rsidRPr="00372B99">
              <w:rPr>
                <w:b/>
              </w:rPr>
              <w:t>у</w:t>
            </w:r>
            <w:r w:rsidRPr="00372B99">
              <w:rPr>
                <w:b/>
              </w:rPr>
              <w:t>нальных отходов</w:t>
            </w:r>
          </w:p>
        </w:tc>
        <w:tc>
          <w:tcPr>
            <w:tcW w:w="1419" w:type="dxa"/>
            <w:tcBorders>
              <w:top w:val="single" w:sz="4" w:space="0" w:color="auto"/>
              <w:left w:val="single" w:sz="4" w:space="0" w:color="auto"/>
              <w:bottom w:val="single" w:sz="4" w:space="0" w:color="auto"/>
              <w:right w:val="single" w:sz="4" w:space="0" w:color="auto"/>
            </w:tcBorders>
          </w:tcPr>
          <w:p w:rsidR="009F5822" w:rsidRPr="00D87D97" w:rsidRDefault="009F5822" w:rsidP="00A337BD">
            <w:pPr>
              <w:autoSpaceDE w:val="0"/>
              <w:autoSpaceDN w:val="0"/>
              <w:adjustRightInd w:val="0"/>
              <w:jc w:val="center"/>
              <w:rPr>
                <w:highlight w:val="yellow"/>
              </w:rPr>
            </w:pPr>
          </w:p>
        </w:tc>
        <w:tc>
          <w:tcPr>
            <w:tcW w:w="928" w:type="dxa"/>
            <w:tcBorders>
              <w:top w:val="single" w:sz="4" w:space="0" w:color="auto"/>
              <w:left w:val="single" w:sz="4" w:space="0" w:color="auto"/>
              <w:bottom w:val="single" w:sz="4" w:space="0" w:color="auto"/>
              <w:right w:val="single" w:sz="4" w:space="0" w:color="auto"/>
            </w:tcBorders>
          </w:tcPr>
          <w:p w:rsidR="009F5822" w:rsidRPr="00D87D97" w:rsidRDefault="009F5822" w:rsidP="00CA2870">
            <w:pPr>
              <w:autoSpaceDE w:val="0"/>
              <w:autoSpaceDN w:val="0"/>
              <w:adjustRightInd w:val="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rsidR="009F5822" w:rsidRPr="00D87D97" w:rsidRDefault="009F5822" w:rsidP="00A337BD">
            <w:pPr>
              <w:autoSpaceDE w:val="0"/>
              <w:autoSpaceDN w:val="0"/>
              <w:adjustRightInd w:val="0"/>
              <w:jc w:val="center"/>
              <w:rPr>
                <w:highlight w:val="yellow"/>
              </w:rPr>
            </w:pPr>
          </w:p>
        </w:tc>
        <w:tc>
          <w:tcPr>
            <w:tcW w:w="1800" w:type="dxa"/>
            <w:tcBorders>
              <w:top w:val="single" w:sz="4" w:space="0" w:color="auto"/>
              <w:left w:val="single" w:sz="4" w:space="0" w:color="auto"/>
              <w:bottom w:val="single" w:sz="4" w:space="0" w:color="auto"/>
              <w:right w:val="single" w:sz="4" w:space="0" w:color="auto"/>
            </w:tcBorders>
          </w:tcPr>
          <w:p w:rsidR="009F5822" w:rsidRPr="00D87D97" w:rsidRDefault="009F5822" w:rsidP="00F7053F">
            <w:pPr>
              <w:autoSpaceDE w:val="0"/>
              <w:autoSpaceDN w:val="0"/>
              <w:adjustRightInd w:val="0"/>
              <w:jc w:val="center"/>
              <w:rPr>
                <w:highlight w:val="yellow"/>
              </w:rPr>
            </w:pPr>
          </w:p>
        </w:tc>
        <w:tc>
          <w:tcPr>
            <w:tcW w:w="2570" w:type="dxa"/>
            <w:tcBorders>
              <w:top w:val="single" w:sz="4" w:space="0" w:color="auto"/>
              <w:left w:val="single" w:sz="4" w:space="0" w:color="auto"/>
              <w:bottom w:val="single" w:sz="4" w:space="0" w:color="auto"/>
              <w:right w:val="single" w:sz="4" w:space="0" w:color="auto"/>
            </w:tcBorders>
          </w:tcPr>
          <w:p w:rsidR="009F5822" w:rsidRPr="00D87D97" w:rsidRDefault="009F5822" w:rsidP="0069052A">
            <w:pPr>
              <w:autoSpaceDE w:val="0"/>
              <w:autoSpaceDN w:val="0"/>
              <w:adjustRightInd w:val="0"/>
              <w:jc w:val="center"/>
              <w:rPr>
                <w:highlight w:val="yellow"/>
              </w:rP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372B99" w:rsidP="00D735B2">
            <w:pPr>
              <w:rPr>
                <w:color w:val="FF0000"/>
              </w:rPr>
            </w:pPr>
            <w:r w:rsidRPr="003944C5">
              <w:t>Процент выполнения запланированных работ</w:t>
            </w:r>
          </w:p>
        </w:tc>
        <w:tc>
          <w:tcPr>
            <w:tcW w:w="1419" w:type="dxa"/>
            <w:tcBorders>
              <w:top w:val="single" w:sz="4" w:space="0" w:color="auto"/>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w:t>
            </w:r>
          </w:p>
        </w:tc>
        <w:tc>
          <w:tcPr>
            <w:tcW w:w="928" w:type="dxa"/>
            <w:tcBorders>
              <w:top w:val="single" w:sz="4" w:space="0" w:color="auto"/>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100</w:t>
            </w:r>
          </w:p>
        </w:tc>
        <w:tc>
          <w:tcPr>
            <w:tcW w:w="900" w:type="dxa"/>
            <w:tcBorders>
              <w:top w:val="single" w:sz="4" w:space="0" w:color="auto"/>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100</w:t>
            </w:r>
          </w:p>
        </w:tc>
        <w:tc>
          <w:tcPr>
            <w:tcW w:w="1800" w:type="dxa"/>
            <w:tcBorders>
              <w:top w:val="single" w:sz="4" w:space="0" w:color="auto"/>
              <w:left w:val="single" w:sz="4" w:space="0" w:color="auto"/>
              <w:bottom w:val="single" w:sz="4" w:space="0" w:color="auto"/>
              <w:right w:val="single" w:sz="4" w:space="0" w:color="auto"/>
            </w:tcBorders>
          </w:tcPr>
          <w:p w:rsidR="00D735B2" w:rsidRPr="00372B99" w:rsidRDefault="00D735B2" w:rsidP="00D735B2">
            <w:pPr>
              <w:autoSpaceDE w:val="0"/>
              <w:autoSpaceDN w:val="0"/>
              <w:adjustRightInd w:val="0"/>
              <w:jc w:val="center"/>
            </w:pPr>
            <w:r w:rsidRPr="00372B99">
              <w:t>0</w:t>
            </w:r>
          </w:p>
        </w:tc>
        <w:tc>
          <w:tcPr>
            <w:tcW w:w="2570" w:type="dxa"/>
            <w:tcBorders>
              <w:top w:val="single" w:sz="4" w:space="0" w:color="auto"/>
              <w:left w:val="single" w:sz="4" w:space="0" w:color="auto"/>
              <w:bottom w:val="single" w:sz="4" w:space="0" w:color="auto"/>
              <w:right w:val="single" w:sz="4" w:space="0" w:color="auto"/>
            </w:tcBorders>
          </w:tcPr>
          <w:p w:rsidR="00D735B2" w:rsidRPr="00D87D97" w:rsidRDefault="00D735B2" w:rsidP="00D735B2">
            <w:pPr>
              <w:autoSpaceDE w:val="0"/>
              <w:autoSpaceDN w:val="0"/>
              <w:adjustRightInd w:val="0"/>
              <w:jc w:val="center"/>
              <w:rPr>
                <w:highlight w:val="yellow"/>
              </w:rPr>
            </w:pPr>
          </w:p>
        </w:tc>
      </w:tr>
      <w:tr w:rsidR="009F5822" w:rsidRPr="00D87D97" w:rsidTr="00CE4B1D">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9F5822" w:rsidRPr="00372B99" w:rsidRDefault="009F5822" w:rsidP="00C76728">
            <w:pPr>
              <w:rPr>
                <w:b/>
              </w:rPr>
            </w:pPr>
            <w:r w:rsidRPr="00372B99">
              <w:rPr>
                <w:b/>
              </w:rPr>
              <w:t>Мероприятие 18: Мероприятия по борьбе с наркосодержащими растениями</w:t>
            </w:r>
          </w:p>
        </w:tc>
        <w:tc>
          <w:tcPr>
            <w:tcW w:w="1419"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F5822" w:rsidRPr="00D735B2" w:rsidRDefault="009F5822" w:rsidP="00CA2870">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F5822" w:rsidRPr="00D735B2" w:rsidRDefault="009F5822" w:rsidP="00A337BD">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F5822" w:rsidRPr="00D735B2" w:rsidRDefault="009F5822" w:rsidP="00F7053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F5822" w:rsidRPr="00D87D97" w:rsidRDefault="009F5822" w:rsidP="0069052A">
            <w:pPr>
              <w:autoSpaceDE w:val="0"/>
              <w:autoSpaceDN w:val="0"/>
              <w:adjustRightInd w:val="0"/>
              <w:jc w:val="center"/>
              <w:rPr>
                <w:highlight w:val="yellow"/>
              </w:rP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r w:rsidRPr="00D735B2">
              <w:t>Процент выполнения запланированных работ</w:t>
            </w:r>
          </w:p>
        </w:tc>
        <w:tc>
          <w:tcPr>
            <w:tcW w:w="1419"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w:t>
            </w:r>
          </w:p>
        </w:tc>
        <w:tc>
          <w:tcPr>
            <w:tcW w:w="928"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90</w:t>
            </w:r>
          </w:p>
        </w:tc>
        <w:tc>
          <w:tcPr>
            <w:tcW w:w="9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100</w:t>
            </w:r>
          </w:p>
        </w:tc>
        <w:tc>
          <w:tcPr>
            <w:tcW w:w="1800" w:type="dxa"/>
            <w:tcBorders>
              <w:top w:val="single" w:sz="4" w:space="0" w:color="auto"/>
              <w:left w:val="single" w:sz="4" w:space="0" w:color="auto"/>
              <w:bottom w:val="single" w:sz="4" w:space="0" w:color="auto"/>
              <w:right w:val="single" w:sz="4" w:space="0" w:color="auto"/>
            </w:tcBorders>
          </w:tcPr>
          <w:p w:rsidR="00D735B2" w:rsidRPr="00D735B2" w:rsidRDefault="00372B99" w:rsidP="00D735B2">
            <w:pPr>
              <w:autoSpaceDE w:val="0"/>
              <w:autoSpaceDN w:val="0"/>
              <w:adjustRightInd w:val="0"/>
              <w:jc w:val="center"/>
            </w:pPr>
            <w:r>
              <w:t>+1</w:t>
            </w:r>
            <w:r w:rsidR="00D735B2" w:rsidRPr="00D735B2">
              <w:t>0</w:t>
            </w:r>
          </w:p>
        </w:tc>
        <w:tc>
          <w:tcPr>
            <w:tcW w:w="2570" w:type="dxa"/>
            <w:tcBorders>
              <w:top w:val="single" w:sz="4" w:space="0" w:color="auto"/>
              <w:left w:val="single" w:sz="4" w:space="0" w:color="auto"/>
              <w:bottom w:val="single" w:sz="4" w:space="0" w:color="auto"/>
              <w:right w:val="single" w:sz="4" w:space="0" w:color="auto"/>
            </w:tcBorders>
          </w:tcPr>
          <w:p w:rsidR="00D735B2" w:rsidRPr="00D87D97" w:rsidRDefault="00D735B2" w:rsidP="00D735B2">
            <w:pPr>
              <w:autoSpaceDE w:val="0"/>
              <w:autoSpaceDN w:val="0"/>
              <w:adjustRightInd w:val="0"/>
              <w:jc w:val="center"/>
              <w:rPr>
                <w:highlight w:val="yellow"/>
              </w:rPr>
            </w:pPr>
          </w:p>
        </w:tc>
      </w:tr>
      <w:tr w:rsidR="00D87D97" w:rsidRPr="00D87D97" w:rsidTr="008863B5">
        <w:trPr>
          <w:tblCellSpacing w:w="5" w:type="nil"/>
        </w:trPr>
        <w:tc>
          <w:tcPr>
            <w:tcW w:w="15205" w:type="dxa"/>
            <w:gridSpan w:val="9"/>
            <w:tcBorders>
              <w:top w:val="single" w:sz="4" w:space="0" w:color="auto"/>
              <w:left w:val="single" w:sz="4" w:space="0" w:color="auto"/>
              <w:bottom w:val="single" w:sz="4" w:space="0" w:color="auto"/>
              <w:right w:val="single" w:sz="4" w:space="0" w:color="auto"/>
            </w:tcBorders>
          </w:tcPr>
          <w:p w:rsidR="00D87D97" w:rsidRPr="00D87D97" w:rsidRDefault="00D87D97" w:rsidP="0069052A">
            <w:pPr>
              <w:autoSpaceDE w:val="0"/>
              <w:autoSpaceDN w:val="0"/>
              <w:adjustRightInd w:val="0"/>
              <w:jc w:val="center"/>
              <w:rPr>
                <w:highlight w:val="yellow"/>
              </w:rPr>
            </w:pPr>
            <w:r w:rsidRPr="00D87D97">
              <w:t>3.</w:t>
            </w:r>
            <w:r w:rsidRPr="00D87D97">
              <w:tab/>
              <w:t>Подпрограмма "Поддержка и развитие малых форм хозяйствования в Новоильиновском сельском поселении"</w:t>
            </w:r>
          </w:p>
        </w:tc>
      </w:tr>
      <w:tr w:rsidR="00D87D97" w:rsidRPr="00D87D97" w:rsidTr="00FE6D3A">
        <w:trPr>
          <w:tblCellSpacing w:w="5" w:type="nil"/>
        </w:trPr>
        <w:tc>
          <w:tcPr>
            <w:tcW w:w="7588" w:type="dxa"/>
            <w:gridSpan w:val="4"/>
            <w:tcBorders>
              <w:top w:val="single" w:sz="4" w:space="0" w:color="auto"/>
              <w:left w:val="single" w:sz="4" w:space="0" w:color="auto"/>
              <w:bottom w:val="single" w:sz="4" w:space="0" w:color="auto"/>
              <w:right w:val="single" w:sz="4" w:space="0" w:color="auto"/>
            </w:tcBorders>
          </w:tcPr>
          <w:p w:rsidR="00D87D97" w:rsidRPr="00D735B2" w:rsidRDefault="00D87D97" w:rsidP="00C76728">
            <w:r w:rsidRPr="00D735B2">
              <w:t>Мероприятие 19: Создание условий для реализации сельхозпродукции ЛПХ</w:t>
            </w:r>
          </w:p>
        </w:tc>
        <w:tc>
          <w:tcPr>
            <w:tcW w:w="1419" w:type="dxa"/>
            <w:tcBorders>
              <w:top w:val="single" w:sz="4" w:space="0" w:color="auto"/>
              <w:left w:val="single" w:sz="4" w:space="0" w:color="auto"/>
              <w:bottom w:val="single" w:sz="4" w:space="0" w:color="auto"/>
              <w:right w:val="single" w:sz="4" w:space="0" w:color="auto"/>
            </w:tcBorders>
          </w:tcPr>
          <w:p w:rsidR="00D87D97" w:rsidRPr="00D735B2" w:rsidRDefault="00D87D97" w:rsidP="00A337BD">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87D97" w:rsidRPr="00D735B2" w:rsidRDefault="00D87D97" w:rsidP="00CA2870">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87D97" w:rsidRPr="00D735B2" w:rsidRDefault="00D87D97" w:rsidP="00A337BD">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87D97" w:rsidRPr="00D735B2" w:rsidRDefault="00D87D97" w:rsidP="00F7053F">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87D97" w:rsidRPr="00D87D97" w:rsidRDefault="00D87D97" w:rsidP="0069052A">
            <w:pPr>
              <w:autoSpaceDE w:val="0"/>
              <w:autoSpaceDN w:val="0"/>
              <w:adjustRightInd w:val="0"/>
              <w:jc w:val="center"/>
              <w:rPr>
                <w:highlight w:val="yellow"/>
              </w:rPr>
            </w:pPr>
          </w:p>
        </w:tc>
      </w:tr>
      <w:tr w:rsidR="00D735B2" w:rsidRPr="00D87D97" w:rsidTr="009F5822">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735B2" w:rsidRPr="00D87D97" w:rsidRDefault="00D735B2" w:rsidP="00D735B2">
            <w:pPr>
              <w:rPr>
                <w:highlight w:val="yellow"/>
              </w:rPr>
            </w:pPr>
          </w:p>
        </w:tc>
        <w:tc>
          <w:tcPr>
            <w:tcW w:w="6920" w:type="dxa"/>
            <w:gridSpan w:val="2"/>
            <w:tcBorders>
              <w:top w:val="single" w:sz="4" w:space="0" w:color="auto"/>
              <w:left w:val="single" w:sz="4" w:space="0" w:color="auto"/>
              <w:bottom w:val="single" w:sz="4" w:space="0" w:color="auto"/>
              <w:right w:val="single" w:sz="4" w:space="0" w:color="auto"/>
            </w:tcBorders>
          </w:tcPr>
          <w:p w:rsidR="00D735B2" w:rsidRPr="00D735B2" w:rsidRDefault="00D735B2" w:rsidP="00D735B2">
            <w:r w:rsidRPr="00D735B2">
              <w:t>Охват ЛПХ услугами по ведению учетной документации</w:t>
            </w:r>
          </w:p>
        </w:tc>
        <w:tc>
          <w:tcPr>
            <w:tcW w:w="1419"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w:t>
            </w:r>
          </w:p>
        </w:tc>
        <w:tc>
          <w:tcPr>
            <w:tcW w:w="928"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100</w:t>
            </w:r>
          </w:p>
        </w:tc>
        <w:tc>
          <w:tcPr>
            <w:tcW w:w="9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100</w:t>
            </w:r>
          </w:p>
        </w:tc>
        <w:tc>
          <w:tcPr>
            <w:tcW w:w="1800" w:type="dxa"/>
            <w:tcBorders>
              <w:top w:val="single" w:sz="4" w:space="0" w:color="auto"/>
              <w:left w:val="single" w:sz="4" w:space="0" w:color="auto"/>
              <w:bottom w:val="single" w:sz="4" w:space="0" w:color="auto"/>
              <w:right w:val="single" w:sz="4" w:space="0" w:color="auto"/>
            </w:tcBorders>
          </w:tcPr>
          <w:p w:rsidR="00D735B2" w:rsidRPr="00D735B2" w:rsidRDefault="00D735B2" w:rsidP="00D735B2">
            <w:pPr>
              <w:autoSpaceDE w:val="0"/>
              <w:autoSpaceDN w:val="0"/>
              <w:adjustRightInd w:val="0"/>
              <w:jc w:val="center"/>
            </w:pPr>
            <w:r w:rsidRPr="00D735B2">
              <w:t>0</w:t>
            </w:r>
            <w:bookmarkStart w:id="0" w:name="_GoBack"/>
            <w:bookmarkEnd w:id="0"/>
          </w:p>
        </w:tc>
        <w:tc>
          <w:tcPr>
            <w:tcW w:w="2570" w:type="dxa"/>
            <w:tcBorders>
              <w:top w:val="single" w:sz="4" w:space="0" w:color="auto"/>
              <w:left w:val="single" w:sz="4" w:space="0" w:color="auto"/>
              <w:bottom w:val="single" w:sz="4" w:space="0" w:color="auto"/>
              <w:right w:val="single" w:sz="4" w:space="0" w:color="auto"/>
            </w:tcBorders>
          </w:tcPr>
          <w:p w:rsidR="00D735B2" w:rsidRPr="00D87D97" w:rsidRDefault="00D735B2" w:rsidP="00D735B2">
            <w:pPr>
              <w:autoSpaceDE w:val="0"/>
              <w:autoSpaceDN w:val="0"/>
              <w:adjustRightInd w:val="0"/>
              <w:jc w:val="center"/>
              <w:rPr>
                <w:highlight w:val="yellow"/>
              </w:rPr>
            </w:pPr>
          </w:p>
        </w:tc>
      </w:tr>
    </w:tbl>
    <w:p w:rsidR="00DC4B27" w:rsidRPr="00075DB7" w:rsidRDefault="00DC4B27" w:rsidP="00A64B11">
      <w:pPr>
        <w:jc w:val="center"/>
        <w:rPr>
          <w:sz w:val="28"/>
          <w:szCs w:val="28"/>
        </w:rPr>
      </w:pPr>
    </w:p>
    <w:p w:rsidR="00DC4B27" w:rsidRPr="003357D8" w:rsidRDefault="00DC4B27" w:rsidP="00DF482A">
      <w:pPr>
        <w:autoSpaceDE w:val="0"/>
        <w:autoSpaceDN w:val="0"/>
        <w:adjustRightInd w:val="0"/>
        <w:rPr>
          <w:color w:val="000000"/>
          <w:sz w:val="28"/>
          <w:szCs w:val="28"/>
        </w:rPr>
      </w:pPr>
    </w:p>
    <w:sectPr w:rsidR="00DC4B27" w:rsidRPr="003357D8" w:rsidSect="0036741A">
      <w:headerReference w:type="even" r:id="rId8"/>
      <w:headerReference w:type="default" r:id="rId9"/>
      <w:pgSz w:w="16838" w:h="11906" w:orient="landscape"/>
      <w:pgMar w:top="851" w:right="851" w:bottom="719"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2A" w:rsidRDefault="003E002A">
      <w:r>
        <w:separator/>
      </w:r>
    </w:p>
  </w:endnote>
  <w:endnote w:type="continuationSeparator" w:id="1">
    <w:p w:rsidR="003E002A" w:rsidRDefault="003E0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2A" w:rsidRDefault="003E002A">
      <w:r>
        <w:separator/>
      </w:r>
    </w:p>
  </w:footnote>
  <w:footnote w:type="continuationSeparator" w:id="1">
    <w:p w:rsidR="003E002A" w:rsidRDefault="003E0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184633" w:rsidP="002817AE">
    <w:pPr>
      <w:pStyle w:val="a3"/>
      <w:framePr w:wrap="around" w:vAnchor="text" w:hAnchor="margin" w:xAlign="center" w:y="1"/>
      <w:rPr>
        <w:rStyle w:val="a6"/>
      </w:rPr>
    </w:pPr>
    <w:r>
      <w:rPr>
        <w:rStyle w:val="a6"/>
      </w:rPr>
      <w:fldChar w:fldCharType="begin"/>
    </w:r>
    <w:r w:rsidR="00DC4B27">
      <w:rPr>
        <w:rStyle w:val="a6"/>
      </w:rPr>
      <w:instrText xml:space="preserve">PAGE  </w:instrText>
    </w:r>
    <w:r>
      <w:rPr>
        <w:rStyle w:val="a6"/>
      </w:rPr>
      <w:fldChar w:fldCharType="end"/>
    </w:r>
  </w:p>
  <w:p w:rsidR="00DC4B27" w:rsidRDefault="00DC4B27" w:rsidP="00D712D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DC4B27" w:rsidP="00AA5A6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7CF"/>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BB02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2D6E98"/>
    <w:multiLevelType w:val="hybridMultilevel"/>
    <w:tmpl w:val="9C4EC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235A1C"/>
    <w:multiLevelType w:val="hybridMultilevel"/>
    <w:tmpl w:val="48F2C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D12D9"/>
    <w:multiLevelType w:val="multilevel"/>
    <w:tmpl w:val="9C4ECA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D105523"/>
    <w:multiLevelType w:val="hybridMultilevel"/>
    <w:tmpl w:val="18F4B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4F37BA"/>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1CA18B2"/>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1635CC6"/>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67441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77552EB"/>
    <w:multiLevelType w:val="hybridMultilevel"/>
    <w:tmpl w:val="BB7E4F32"/>
    <w:lvl w:ilvl="0" w:tplc="A9549B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F317BC"/>
    <w:multiLevelType w:val="hybridMultilevel"/>
    <w:tmpl w:val="A36CE0C2"/>
    <w:lvl w:ilvl="0" w:tplc="7C30BC56">
      <w:start w:val="3"/>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0D867A3"/>
    <w:multiLevelType w:val="hybridMultilevel"/>
    <w:tmpl w:val="34ECAD56"/>
    <w:lvl w:ilvl="0" w:tplc="19705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5718D0"/>
    <w:multiLevelType w:val="hybridMultilevel"/>
    <w:tmpl w:val="1E564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2"/>
  </w:num>
  <w:num w:numId="4">
    <w:abstractNumId w:val="9"/>
  </w:num>
  <w:num w:numId="5">
    <w:abstractNumId w:val="1"/>
  </w:num>
  <w:num w:numId="6">
    <w:abstractNumId w:val="7"/>
  </w:num>
  <w:num w:numId="7">
    <w:abstractNumId w:val="6"/>
  </w:num>
  <w:num w:numId="8">
    <w:abstractNumId w:val="8"/>
  </w:num>
  <w:num w:numId="9">
    <w:abstractNumId w:val="0"/>
  </w:num>
  <w:num w:numId="10">
    <w:abstractNumId w:val="2"/>
  </w:num>
  <w:num w:numId="11">
    <w:abstractNumId w:val="4"/>
  </w:num>
  <w:num w:numId="12">
    <w:abstractNumId w:val="13"/>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stylePaneFormatFilter w:val="3F01"/>
  <w:defaultTabStop w:val="709"/>
  <w:autoHyphenation/>
  <w:hyphenationZone w:val="357"/>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84533"/>
    <w:rsid w:val="00000DDB"/>
    <w:rsid w:val="00001872"/>
    <w:rsid w:val="00001CAF"/>
    <w:rsid w:val="00001D13"/>
    <w:rsid w:val="0000362C"/>
    <w:rsid w:val="000100C5"/>
    <w:rsid w:val="00011379"/>
    <w:rsid w:val="00012D4E"/>
    <w:rsid w:val="00013AEF"/>
    <w:rsid w:val="00013ED9"/>
    <w:rsid w:val="00014331"/>
    <w:rsid w:val="00015372"/>
    <w:rsid w:val="00015EB5"/>
    <w:rsid w:val="00016E00"/>
    <w:rsid w:val="00017822"/>
    <w:rsid w:val="00020024"/>
    <w:rsid w:val="00020E5B"/>
    <w:rsid w:val="00021AB9"/>
    <w:rsid w:val="00022B39"/>
    <w:rsid w:val="00024356"/>
    <w:rsid w:val="00026C6A"/>
    <w:rsid w:val="0002722B"/>
    <w:rsid w:val="00027988"/>
    <w:rsid w:val="000319A8"/>
    <w:rsid w:val="00033350"/>
    <w:rsid w:val="00034678"/>
    <w:rsid w:val="00034837"/>
    <w:rsid w:val="000366F3"/>
    <w:rsid w:val="000370DC"/>
    <w:rsid w:val="00037FE1"/>
    <w:rsid w:val="00040B12"/>
    <w:rsid w:val="00040CBC"/>
    <w:rsid w:val="00041531"/>
    <w:rsid w:val="00045A0D"/>
    <w:rsid w:val="00046185"/>
    <w:rsid w:val="00046E0F"/>
    <w:rsid w:val="000474C5"/>
    <w:rsid w:val="000474CB"/>
    <w:rsid w:val="00047581"/>
    <w:rsid w:val="00047AEA"/>
    <w:rsid w:val="00047D4E"/>
    <w:rsid w:val="00051157"/>
    <w:rsid w:val="00051932"/>
    <w:rsid w:val="0005226B"/>
    <w:rsid w:val="00053918"/>
    <w:rsid w:val="00054091"/>
    <w:rsid w:val="00054472"/>
    <w:rsid w:val="0005521A"/>
    <w:rsid w:val="00061C54"/>
    <w:rsid w:val="0006272C"/>
    <w:rsid w:val="00064B92"/>
    <w:rsid w:val="000666B7"/>
    <w:rsid w:val="000706EC"/>
    <w:rsid w:val="00070D89"/>
    <w:rsid w:val="00070FB5"/>
    <w:rsid w:val="00072109"/>
    <w:rsid w:val="00072B8E"/>
    <w:rsid w:val="000739D6"/>
    <w:rsid w:val="00073B91"/>
    <w:rsid w:val="000753D0"/>
    <w:rsid w:val="00075D74"/>
    <w:rsid w:val="00075DB7"/>
    <w:rsid w:val="00075DD9"/>
    <w:rsid w:val="0007608D"/>
    <w:rsid w:val="00076FAF"/>
    <w:rsid w:val="0007714C"/>
    <w:rsid w:val="0007770F"/>
    <w:rsid w:val="000778BA"/>
    <w:rsid w:val="00077BDE"/>
    <w:rsid w:val="00077E76"/>
    <w:rsid w:val="000818AC"/>
    <w:rsid w:val="00081DB5"/>
    <w:rsid w:val="0008382F"/>
    <w:rsid w:val="000840A3"/>
    <w:rsid w:val="0008477E"/>
    <w:rsid w:val="00085B01"/>
    <w:rsid w:val="00086425"/>
    <w:rsid w:val="0008714D"/>
    <w:rsid w:val="0009340E"/>
    <w:rsid w:val="00093815"/>
    <w:rsid w:val="00096CC0"/>
    <w:rsid w:val="000A055B"/>
    <w:rsid w:val="000A1E57"/>
    <w:rsid w:val="000A2BF2"/>
    <w:rsid w:val="000A496E"/>
    <w:rsid w:val="000A533D"/>
    <w:rsid w:val="000A671D"/>
    <w:rsid w:val="000A77B6"/>
    <w:rsid w:val="000A7987"/>
    <w:rsid w:val="000B0D2C"/>
    <w:rsid w:val="000B0DEA"/>
    <w:rsid w:val="000B2988"/>
    <w:rsid w:val="000B33FB"/>
    <w:rsid w:val="000B36F3"/>
    <w:rsid w:val="000B4D41"/>
    <w:rsid w:val="000B6AB8"/>
    <w:rsid w:val="000B6CBF"/>
    <w:rsid w:val="000C135A"/>
    <w:rsid w:val="000C1C11"/>
    <w:rsid w:val="000C25E5"/>
    <w:rsid w:val="000C53C8"/>
    <w:rsid w:val="000C5970"/>
    <w:rsid w:val="000C601B"/>
    <w:rsid w:val="000C69F2"/>
    <w:rsid w:val="000C6C5D"/>
    <w:rsid w:val="000D078B"/>
    <w:rsid w:val="000D1BE3"/>
    <w:rsid w:val="000D35D6"/>
    <w:rsid w:val="000D44DD"/>
    <w:rsid w:val="000D629B"/>
    <w:rsid w:val="000D6996"/>
    <w:rsid w:val="000D7F83"/>
    <w:rsid w:val="000E05F3"/>
    <w:rsid w:val="000E0859"/>
    <w:rsid w:val="000E0C62"/>
    <w:rsid w:val="000E244E"/>
    <w:rsid w:val="000E2EEC"/>
    <w:rsid w:val="000E3199"/>
    <w:rsid w:val="000E35F3"/>
    <w:rsid w:val="000E3A77"/>
    <w:rsid w:val="000E3B91"/>
    <w:rsid w:val="000E46C7"/>
    <w:rsid w:val="000E5EED"/>
    <w:rsid w:val="000E60DA"/>
    <w:rsid w:val="000E7E08"/>
    <w:rsid w:val="000E7F19"/>
    <w:rsid w:val="000F0527"/>
    <w:rsid w:val="000F0B48"/>
    <w:rsid w:val="000F13E6"/>
    <w:rsid w:val="000F2C3A"/>
    <w:rsid w:val="000F44D3"/>
    <w:rsid w:val="000F5AD5"/>
    <w:rsid w:val="000F666E"/>
    <w:rsid w:val="000F6A7D"/>
    <w:rsid w:val="000F7193"/>
    <w:rsid w:val="00101CA1"/>
    <w:rsid w:val="00101FD8"/>
    <w:rsid w:val="0010285C"/>
    <w:rsid w:val="001038C2"/>
    <w:rsid w:val="00105F99"/>
    <w:rsid w:val="00106699"/>
    <w:rsid w:val="0010690E"/>
    <w:rsid w:val="001100F9"/>
    <w:rsid w:val="00110284"/>
    <w:rsid w:val="0011075C"/>
    <w:rsid w:val="00111FE3"/>
    <w:rsid w:val="00114652"/>
    <w:rsid w:val="001157AC"/>
    <w:rsid w:val="00116EFA"/>
    <w:rsid w:val="001211CD"/>
    <w:rsid w:val="00121327"/>
    <w:rsid w:val="001218FC"/>
    <w:rsid w:val="00121980"/>
    <w:rsid w:val="00124023"/>
    <w:rsid w:val="001256E2"/>
    <w:rsid w:val="001258E7"/>
    <w:rsid w:val="001277FA"/>
    <w:rsid w:val="00132DCF"/>
    <w:rsid w:val="00136152"/>
    <w:rsid w:val="00137C25"/>
    <w:rsid w:val="00142A73"/>
    <w:rsid w:val="001437A2"/>
    <w:rsid w:val="00143B03"/>
    <w:rsid w:val="00143C38"/>
    <w:rsid w:val="0014485B"/>
    <w:rsid w:val="00146AFC"/>
    <w:rsid w:val="00147024"/>
    <w:rsid w:val="001471C9"/>
    <w:rsid w:val="001474A1"/>
    <w:rsid w:val="001527D7"/>
    <w:rsid w:val="00152840"/>
    <w:rsid w:val="00154A95"/>
    <w:rsid w:val="001555E2"/>
    <w:rsid w:val="001565B1"/>
    <w:rsid w:val="00156A22"/>
    <w:rsid w:val="00156DBA"/>
    <w:rsid w:val="001604B1"/>
    <w:rsid w:val="001618E9"/>
    <w:rsid w:val="00161B38"/>
    <w:rsid w:val="00161BD9"/>
    <w:rsid w:val="001635A4"/>
    <w:rsid w:val="00163883"/>
    <w:rsid w:val="00165EB1"/>
    <w:rsid w:val="001664DC"/>
    <w:rsid w:val="001709CB"/>
    <w:rsid w:val="00175808"/>
    <w:rsid w:val="00180C04"/>
    <w:rsid w:val="00180DE4"/>
    <w:rsid w:val="001810CB"/>
    <w:rsid w:val="00181879"/>
    <w:rsid w:val="0018450C"/>
    <w:rsid w:val="00184633"/>
    <w:rsid w:val="00186290"/>
    <w:rsid w:val="00186A7F"/>
    <w:rsid w:val="00190A0A"/>
    <w:rsid w:val="001911FA"/>
    <w:rsid w:val="00191F5F"/>
    <w:rsid w:val="00193CA9"/>
    <w:rsid w:val="0019623F"/>
    <w:rsid w:val="00196A5A"/>
    <w:rsid w:val="001A10C3"/>
    <w:rsid w:val="001A2011"/>
    <w:rsid w:val="001A2D53"/>
    <w:rsid w:val="001A441D"/>
    <w:rsid w:val="001A4FB5"/>
    <w:rsid w:val="001A61E0"/>
    <w:rsid w:val="001A6892"/>
    <w:rsid w:val="001A6A72"/>
    <w:rsid w:val="001B0612"/>
    <w:rsid w:val="001B0628"/>
    <w:rsid w:val="001B4465"/>
    <w:rsid w:val="001B4A61"/>
    <w:rsid w:val="001B4C44"/>
    <w:rsid w:val="001C05CE"/>
    <w:rsid w:val="001C0B37"/>
    <w:rsid w:val="001C0DA6"/>
    <w:rsid w:val="001C12FB"/>
    <w:rsid w:val="001C16AC"/>
    <w:rsid w:val="001C1FF2"/>
    <w:rsid w:val="001C2EEE"/>
    <w:rsid w:val="001C36ED"/>
    <w:rsid w:val="001C38FA"/>
    <w:rsid w:val="001C4BDB"/>
    <w:rsid w:val="001C6DFC"/>
    <w:rsid w:val="001D1587"/>
    <w:rsid w:val="001D2A51"/>
    <w:rsid w:val="001D2C78"/>
    <w:rsid w:val="001D37D0"/>
    <w:rsid w:val="001D3BA9"/>
    <w:rsid w:val="001D492E"/>
    <w:rsid w:val="001D5EAC"/>
    <w:rsid w:val="001E0300"/>
    <w:rsid w:val="001E0E6A"/>
    <w:rsid w:val="001E1722"/>
    <w:rsid w:val="001E205C"/>
    <w:rsid w:val="001E2923"/>
    <w:rsid w:val="001E5C4B"/>
    <w:rsid w:val="001E61D3"/>
    <w:rsid w:val="001F08F7"/>
    <w:rsid w:val="001F118A"/>
    <w:rsid w:val="001F18C2"/>
    <w:rsid w:val="001F3B25"/>
    <w:rsid w:val="001F402F"/>
    <w:rsid w:val="001F409B"/>
    <w:rsid w:val="001F42CE"/>
    <w:rsid w:val="001F447A"/>
    <w:rsid w:val="001F4652"/>
    <w:rsid w:val="001F497B"/>
    <w:rsid w:val="001F6FBF"/>
    <w:rsid w:val="001F721F"/>
    <w:rsid w:val="001F7A8A"/>
    <w:rsid w:val="002013A0"/>
    <w:rsid w:val="00201B5D"/>
    <w:rsid w:val="00202854"/>
    <w:rsid w:val="00204FD0"/>
    <w:rsid w:val="00205B3F"/>
    <w:rsid w:val="00207681"/>
    <w:rsid w:val="00213175"/>
    <w:rsid w:val="0021389F"/>
    <w:rsid w:val="00214884"/>
    <w:rsid w:val="002150DE"/>
    <w:rsid w:val="00215621"/>
    <w:rsid w:val="0021706C"/>
    <w:rsid w:val="002208B6"/>
    <w:rsid w:val="00223246"/>
    <w:rsid w:val="00224369"/>
    <w:rsid w:val="0022480C"/>
    <w:rsid w:val="002263FF"/>
    <w:rsid w:val="00227265"/>
    <w:rsid w:val="00230A54"/>
    <w:rsid w:val="002311CE"/>
    <w:rsid w:val="00231F00"/>
    <w:rsid w:val="0023386F"/>
    <w:rsid w:val="002344DC"/>
    <w:rsid w:val="00235D0F"/>
    <w:rsid w:val="00237555"/>
    <w:rsid w:val="00237660"/>
    <w:rsid w:val="00237828"/>
    <w:rsid w:val="0024171B"/>
    <w:rsid w:val="00241983"/>
    <w:rsid w:val="00241FB0"/>
    <w:rsid w:val="00243737"/>
    <w:rsid w:val="00245D6A"/>
    <w:rsid w:val="002465A1"/>
    <w:rsid w:val="002469A0"/>
    <w:rsid w:val="00246B49"/>
    <w:rsid w:val="0024720E"/>
    <w:rsid w:val="002477DB"/>
    <w:rsid w:val="0025085B"/>
    <w:rsid w:val="00250A69"/>
    <w:rsid w:val="00251FB6"/>
    <w:rsid w:val="00252451"/>
    <w:rsid w:val="00252DEA"/>
    <w:rsid w:val="0025371F"/>
    <w:rsid w:val="0025540B"/>
    <w:rsid w:val="00255C97"/>
    <w:rsid w:val="00256756"/>
    <w:rsid w:val="00256997"/>
    <w:rsid w:val="00257A11"/>
    <w:rsid w:val="00260757"/>
    <w:rsid w:val="00261973"/>
    <w:rsid w:val="00266402"/>
    <w:rsid w:val="0026643F"/>
    <w:rsid w:val="00270583"/>
    <w:rsid w:val="0027216A"/>
    <w:rsid w:val="002724E1"/>
    <w:rsid w:val="00272815"/>
    <w:rsid w:val="002730CB"/>
    <w:rsid w:val="00273EF3"/>
    <w:rsid w:val="00273F60"/>
    <w:rsid w:val="00276575"/>
    <w:rsid w:val="00277E42"/>
    <w:rsid w:val="00280700"/>
    <w:rsid w:val="002807A8"/>
    <w:rsid w:val="002817AE"/>
    <w:rsid w:val="002826A8"/>
    <w:rsid w:val="00282891"/>
    <w:rsid w:val="002831E1"/>
    <w:rsid w:val="00284AF0"/>
    <w:rsid w:val="00284E31"/>
    <w:rsid w:val="0028649D"/>
    <w:rsid w:val="00286E24"/>
    <w:rsid w:val="0028703C"/>
    <w:rsid w:val="00287C34"/>
    <w:rsid w:val="002916BC"/>
    <w:rsid w:val="00291A9B"/>
    <w:rsid w:val="002922C8"/>
    <w:rsid w:val="00294861"/>
    <w:rsid w:val="00295348"/>
    <w:rsid w:val="002966F2"/>
    <w:rsid w:val="00296ADE"/>
    <w:rsid w:val="002A008F"/>
    <w:rsid w:val="002A2A88"/>
    <w:rsid w:val="002A3186"/>
    <w:rsid w:val="002A324F"/>
    <w:rsid w:val="002A35FD"/>
    <w:rsid w:val="002A4480"/>
    <w:rsid w:val="002A4488"/>
    <w:rsid w:val="002A4E21"/>
    <w:rsid w:val="002A6B32"/>
    <w:rsid w:val="002A741D"/>
    <w:rsid w:val="002A774D"/>
    <w:rsid w:val="002B0789"/>
    <w:rsid w:val="002B1334"/>
    <w:rsid w:val="002B18CA"/>
    <w:rsid w:val="002B3E41"/>
    <w:rsid w:val="002B520A"/>
    <w:rsid w:val="002B5E67"/>
    <w:rsid w:val="002B778C"/>
    <w:rsid w:val="002C1A7B"/>
    <w:rsid w:val="002C1B4A"/>
    <w:rsid w:val="002C1B83"/>
    <w:rsid w:val="002C3CFB"/>
    <w:rsid w:val="002C3EAD"/>
    <w:rsid w:val="002C43DD"/>
    <w:rsid w:val="002C4473"/>
    <w:rsid w:val="002C522C"/>
    <w:rsid w:val="002C6505"/>
    <w:rsid w:val="002C6C48"/>
    <w:rsid w:val="002C782B"/>
    <w:rsid w:val="002D0EA2"/>
    <w:rsid w:val="002D1DD5"/>
    <w:rsid w:val="002D2E97"/>
    <w:rsid w:val="002D5E53"/>
    <w:rsid w:val="002D7C57"/>
    <w:rsid w:val="002E09E3"/>
    <w:rsid w:val="002E1555"/>
    <w:rsid w:val="002E2CB8"/>
    <w:rsid w:val="002E4780"/>
    <w:rsid w:val="002E4A33"/>
    <w:rsid w:val="002E5005"/>
    <w:rsid w:val="002E5140"/>
    <w:rsid w:val="002E53C5"/>
    <w:rsid w:val="002E6CC7"/>
    <w:rsid w:val="002F0724"/>
    <w:rsid w:val="002F143E"/>
    <w:rsid w:val="002F4FA9"/>
    <w:rsid w:val="002F6475"/>
    <w:rsid w:val="002F6D18"/>
    <w:rsid w:val="002F73C2"/>
    <w:rsid w:val="002F7631"/>
    <w:rsid w:val="00301675"/>
    <w:rsid w:val="00301AD5"/>
    <w:rsid w:val="00301C10"/>
    <w:rsid w:val="00303439"/>
    <w:rsid w:val="003034C2"/>
    <w:rsid w:val="003035A5"/>
    <w:rsid w:val="0030466B"/>
    <w:rsid w:val="00306C8A"/>
    <w:rsid w:val="00306F2B"/>
    <w:rsid w:val="003072FB"/>
    <w:rsid w:val="0030770F"/>
    <w:rsid w:val="00310F1D"/>
    <w:rsid w:val="003130E7"/>
    <w:rsid w:val="0031479E"/>
    <w:rsid w:val="003151A6"/>
    <w:rsid w:val="003164E5"/>
    <w:rsid w:val="00316758"/>
    <w:rsid w:val="0031750C"/>
    <w:rsid w:val="003200C6"/>
    <w:rsid w:val="00320812"/>
    <w:rsid w:val="0032172A"/>
    <w:rsid w:val="00322147"/>
    <w:rsid w:val="003235F2"/>
    <w:rsid w:val="0032438C"/>
    <w:rsid w:val="00324903"/>
    <w:rsid w:val="00325E03"/>
    <w:rsid w:val="00326024"/>
    <w:rsid w:val="003273E6"/>
    <w:rsid w:val="00327AC9"/>
    <w:rsid w:val="00330445"/>
    <w:rsid w:val="0033051D"/>
    <w:rsid w:val="00332E15"/>
    <w:rsid w:val="00333358"/>
    <w:rsid w:val="003333CE"/>
    <w:rsid w:val="00333437"/>
    <w:rsid w:val="00333BA6"/>
    <w:rsid w:val="00333CD7"/>
    <w:rsid w:val="00334521"/>
    <w:rsid w:val="0033542C"/>
    <w:rsid w:val="003357D8"/>
    <w:rsid w:val="00336805"/>
    <w:rsid w:val="00340297"/>
    <w:rsid w:val="00342361"/>
    <w:rsid w:val="00342915"/>
    <w:rsid w:val="00343454"/>
    <w:rsid w:val="00345A78"/>
    <w:rsid w:val="00345BD8"/>
    <w:rsid w:val="00350CD8"/>
    <w:rsid w:val="00353408"/>
    <w:rsid w:val="00354BA5"/>
    <w:rsid w:val="0035520E"/>
    <w:rsid w:val="00356449"/>
    <w:rsid w:val="0035670A"/>
    <w:rsid w:val="00360213"/>
    <w:rsid w:val="003605CC"/>
    <w:rsid w:val="00362A62"/>
    <w:rsid w:val="00363122"/>
    <w:rsid w:val="00364BDF"/>
    <w:rsid w:val="00365537"/>
    <w:rsid w:val="003658AC"/>
    <w:rsid w:val="00366889"/>
    <w:rsid w:val="00366A18"/>
    <w:rsid w:val="00366C23"/>
    <w:rsid w:val="0036741A"/>
    <w:rsid w:val="00367C76"/>
    <w:rsid w:val="00367EB2"/>
    <w:rsid w:val="00370906"/>
    <w:rsid w:val="00372B99"/>
    <w:rsid w:val="00373D0A"/>
    <w:rsid w:val="00374163"/>
    <w:rsid w:val="00374B41"/>
    <w:rsid w:val="00375E49"/>
    <w:rsid w:val="00376536"/>
    <w:rsid w:val="003768BB"/>
    <w:rsid w:val="00377A94"/>
    <w:rsid w:val="0038113C"/>
    <w:rsid w:val="00381BA9"/>
    <w:rsid w:val="003832D9"/>
    <w:rsid w:val="00383673"/>
    <w:rsid w:val="003840D3"/>
    <w:rsid w:val="00384750"/>
    <w:rsid w:val="003851AE"/>
    <w:rsid w:val="00385D4A"/>
    <w:rsid w:val="00387611"/>
    <w:rsid w:val="0039117A"/>
    <w:rsid w:val="00393A9B"/>
    <w:rsid w:val="003978F9"/>
    <w:rsid w:val="003A07FC"/>
    <w:rsid w:val="003A393A"/>
    <w:rsid w:val="003A39C6"/>
    <w:rsid w:val="003A4E41"/>
    <w:rsid w:val="003A5350"/>
    <w:rsid w:val="003A7319"/>
    <w:rsid w:val="003A7725"/>
    <w:rsid w:val="003B1114"/>
    <w:rsid w:val="003B17F1"/>
    <w:rsid w:val="003B1E1D"/>
    <w:rsid w:val="003B24EC"/>
    <w:rsid w:val="003B2B70"/>
    <w:rsid w:val="003B3132"/>
    <w:rsid w:val="003B640F"/>
    <w:rsid w:val="003C1898"/>
    <w:rsid w:val="003C1F60"/>
    <w:rsid w:val="003C29A5"/>
    <w:rsid w:val="003C2FCB"/>
    <w:rsid w:val="003C36C2"/>
    <w:rsid w:val="003C45F9"/>
    <w:rsid w:val="003C7031"/>
    <w:rsid w:val="003D0783"/>
    <w:rsid w:val="003D0917"/>
    <w:rsid w:val="003D0ACF"/>
    <w:rsid w:val="003D1CA3"/>
    <w:rsid w:val="003D2554"/>
    <w:rsid w:val="003D2558"/>
    <w:rsid w:val="003D3440"/>
    <w:rsid w:val="003D6C77"/>
    <w:rsid w:val="003D79EA"/>
    <w:rsid w:val="003D7CF8"/>
    <w:rsid w:val="003E002A"/>
    <w:rsid w:val="003E0E82"/>
    <w:rsid w:val="003E2949"/>
    <w:rsid w:val="003E29D7"/>
    <w:rsid w:val="003E4B2D"/>
    <w:rsid w:val="003E549A"/>
    <w:rsid w:val="003F0AD1"/>
    <w:rsid w:val="003F2C6B"/>
    <w:rsid w:val="003F3FD3"/>
    <w:rsid w:val="003F5461"/>
    <w:rsid w:val="003F5B68"/>
    <w:rsid w:val="003F6BA4"/>
    <w:rsid w:val="003F709F"/>
    <w:rsid w:val="004000BD"/>
    <w:rsid w:val="00400775"/>
    <w:rsid w:val="00400D9F"/>
    <w:rsid w:val="00401242"/>
    <w:rsid w:val="0040189B"/>
    <w:rsid w:val="00401A27"/>
    <w:rsid w:val="004029BA"/>
    <w:rsid w:val="00402B24"/>
    <w:rsid w:val="00402F49"/>
    <w:rsid w:val="00403041"/>
    <w:rsid w:val="00403604"/>
    <w:rsid w:val="00404612"/>
    <w:rsid w:val="0040506B"/>
    <w:rsid w:val="00405230"/>
    <w:rsid w:val="00406400"/>
    <w:rsid w:val="00410783"/>
    <w:rsid w:val="00411A65"/>
    <w:rsid w:val="00412877"/>
    <w:rsid w:val="00413AAD"/>
    <w:rsid w:val="00413B31"/>
    <w:rsid w:val="004145EA"/>
    <w:rsid w:val="00414D67"/>
    <w:rsid w:val="0041503A"/>
    <w:rsid w:val="00415B44"/>
    <w:rsid w:val="00415B91"/>
    <w:rsid w:val="00415C2F"/>
    <w:rsid w:val="00416138"/>
    <w:rsid w:val="00416CD5"/>
    <w:rsid w:val="004178A6"/>
    <w:rsid w:val="00422921"/>
    <w:rsid w:val="00422956"/>
    <w:rsid w:val="004245C7"/>
    <w:rsid w:val="00425E32"/>
    <w:rsid w:val="00426D8D"/>
    <w:rsid w:val="0042792D"/>
    <w:rsid w:val="00427F21"/>
    <w:rsid w:val="00432507"/>
    <w:rsid w:val="00432DE7"/>
    <w:rsid w:val="00434A98"/>
    <w:rsid w:val="00435A5E"/>
    <w:rsid w:val="00436849"/>
    <w:rsid w:val="00436A46"/>
    <w:rsid w:val="00437319"/>
    <w:rsid w:val="00440243"/>
    <w:rsid w:val="0044026C"/>
    <w:rsid w:val="0044193D"/>
    <w:rsid w:val="0044249E"/>
    <w:rsid w:val="004433E7"/>
    <w:rsid w:val="004436E9"/>
    <w:rsid w:val="00443EF7"/>
    <w:rsid w:val="00444CC6"/>
    <w:rsid w:val="00446155"/>
    <w:rsid w:val="00446EF8"/>
    <w:rsid w:val="00450E43"/>
    <w:rsid w:val="0045257F"/>
    <w:rsid w:val="00452B3E"/>
    <w:rsid w:val="00453CD2"/>
    <w:rsid w:val="00453D40"/>
    <w:rsid w:val="00453E3D"/>
    <w:rsid w:val="00456CAC"/>
    <w:rsid w:val="004609D1"/>
    <w:rsid w:val="00461480"/>
    <w:rsid w:val="00462DE6"/>
    <w:rsid w:val="00465713"/>
    <w:rsid w:val="0046713A"/>
    <w:rsid w:val="004735BF"/>
    <w:rsid w:val="00473812"/>
    <w:rsid w:val="0047410F"/>
    <w:rsid w:val="00474944"/>
    <w:rsid w:val="00475C2A"/>
    <w:rsid w:val="0047627E"/>
    <w:rsid w:val="004762D6"/>
    <w:rsid w:val="00476A2F"/>
    <w:rsid w:val="00477EF7"/>
    <w:rsid w:val="0048052D"/>
    <w:rsid w:val="00481DA6"/>
    <w:rsid w:val="00484E38"/>
    <w:rsid w:val="00484E5E"/>
    <w:rsid w:val="004853FE"/>
    <w:rsid w:val="00485A7E"/>
    <w:rsid w:val="004876FD"/>
    <w:rsid w:val="004879BB"/>
    <w:rsid w:val="004918B8"/>
    <w:rsid w:val="00491B72"/>
    <w:rsid w:val="004926E8"/>
    <w:rsid w:val="00493213"/>
    <w:rsid w:val="00493947"/>
    <w:rsid w:val="00493ED7"/>
    <w:rsid w:val="004942D9"/>
    <w:rsid w:val="00494DB3"/>
    <w:rsid w:val="004952D1"/>
    <w:rsid w:val="00496C18"/>
    <w:rsid w:val="00496FC9"/>
    <w:rsid w:val="00497CFF"/>
    <w:rsid w:val="00497E18"/>
    <w:rsid w:val="004A1043"/>
    <w:rsid w:val="004A219E"/>
    <w:rsid w:val="004A39B1"/>
    <w:rsid w:val="004A4538"/>
    <w:rsid w:val="004A5573"/>
    <w:rsid w:val="004A67FC"/>
    <w:rsid w:val="004A6810"/>
    <w:rsid w:val="004A77B2"/>
    <w:rsid w:val="004B02D8"/>
    <w:rsid w:val="004B08A8"/>
    <w:rsid w:val="004B25BE"/>
    <w:rsid w:val="004B37BF"/>
    <w:rsid w:val="004B3B35"/>
    <w:rsid w:val="004B3D0C"/>
    <w:rsid w:val="004B3DDD"/>
    <w:rsid w:val="004B6CD4"/>
    <w:rsid w:val="004B722C"/>
    <w:rsid w:val="004C05F8"/>
    <w:rsid w:val="004C0FCD"/>
    <w:rsid w:val="004C1164"/>
    <w:rsid w:val="004C2E8E"/>
    <w:rsid w:val="004C4FA6"/>
    <w:rsid w:val="004C6003"/>
    <w:rsid w:val="004C6D33"/>
    <w:rsid w:val="004D00EF"/>
    <w:rsid w:val="004D04A7"/>
    <w:rsid w:val="004D2B52"/>
    <w:rsid w:val="004D2C76"/>
    <w:rsid w:val="004D3481"/>
    <w:rsid w:val="004D385B"/>
    <w:rsid w:val="004D3953"/>
    <w:rsid w:val="004D4795"/>
    <w:rsid w:val="004D6E28"/>
    <w:rsid w:val="004E0528"/>
    <w:rsid w:val="004E09C2"/>
    <w:rsid w:val="004E1367"/>
    <w:rsid w:val="004E174A"/>
    <w:rsid w:val="004E2E9C"/>
    <w:rsid w:val="004E310B"/>
    <w:rsid w:val="004E32EA"/>
    <w:rsid w:val="004F0C9C"/>
    <w:rsid w:val="004F188E"/>
    <w:rsid w:val="004F3353"/>
    <w:rsid w:val="004F411A"/>
    <w:rsid w:val="004F4E61"/>
    <w:rsid w:val="004F6C71"/>
    <w:rsid w:val="004F73A4"/>
    <w:rsid w:val="0050183B"/>
    <w:rsid w:val="00501B0E"/>
    <w:rsid w:val="00502094"/>
    <w:rsid w:val="00503597"/>
    <w:rsid w:val="005052A8"/>
    <w:rsid w:val="005060D2"/>
    <w:rsid w:val="00506424"/>
    <w:rsid w:val="005075FF"/>
    <w:rsid w:val="00507AB1"/>
    <w:rsid w:val="0051057A"/>
    <w:rsid w:val="00511FFF"/>
    <w:rsid w:val="00512528"/>
    <w:rsid w:val="005150F5"/>
    <w:rsid w:val="0051685A"/>
    <w:rsid w:val="00520FC6"/>
    <w:rsid w:val="005212DB"/>
    <w:rsid w:val="00524634"/>
    <w:rsid w:val="00525FE2"/>
    <w:rsid w:val="005265E2"/>
    <w:rsid w:val="00527932"/>
    <w:rsid w:val="00530100"/>
    <w:rsid w:val="00530400"/>
    <w:rsid w:val="00531071"/>
    <w:rsid w:val="00531CB3"/>
    <w:rsid w:val="0053257D"/>
    <w:rsid w:val="00532B74"/>
    <w:rsid w:val="00532F92"/>
    <w:rsid w:val="005336DB"/>
    <w:rsid w:val="00533802"/>
    <w:rsid w:val="00533A99"/>
    <w:rsid w:val="00535713"/>
    <w:rsid w:val="005357E4"/>
    <w:rsid w:val="0053667C"/>
    <w:rsid w:val="00537BEF"/>
    <w:rsid w:val="00537C48"/>
    <w:rsid w:val="005402A5"/>
    <w:rsid w:val="005404D5"/>
    <w:rsid w:val="00541519"/>
    <w:rsid w:val="00541633"/>
    <w:rsid w:val="0054192B"/>
    <w:rsid w:val="00541CA4"/>
    <w:rsid w:val="00541E78"/>
    <w:rsid w:val="00543CBF"/>
    <w:rsid w:val="005441C9"/>
    <w:rsid w:val="005443EC"/>
    <w:rsid w:val="005448F6"/>
    <w:rsid w:val="005452E3"/>
    <w:rsid w:val="0054571F"/>
    <w:rsid w:val="00545E30"/>
    <w:rsid w:val="00547E8D"/>
    <w:rsid w:val="00550816"/>
    <w:rsid w:val="005516F5"/>
    <w:rsid w:val="00552427"/>
    <w:rsid w:val="00553528"/>
    <w:rsid w:val="00554C97"/>
    <w:rsid w:val="00554CE5"/>
    <w:rsid w:val="005554D4"/>
    <w:rsid w:val="0055670C"/>
    <w:rsid w:val="005577CA"/>
    <w:rsid w:val="00560F22"/>
    <w:rsid w:val="00562B16"/>
    <w:rsid w:val="00562C52"/>
    <w:rsid w:val="0056353F"/>
    <w:rsid w:val="00563E9E"/>
    <w:rsid w:val="00564374"/>
    <w:rsid w:val="005649E2"/>
    <w:rsid w:val="00567278"/>
    <w:rsid w:val="00567653"/>
    <w:rsid w:val="005678B4"/>
    <w:rsid w:val="00567B2A"/>
    <w:rsid w:val="00570EC3"/>
    <w:rsid w:val="00571E36"/>
    <w:rsid w:val="005721DB"/>
    <w:rsid w:val="00572379"/>
    <w:rsid w:val="00572B93"/>
    <w:rsid w:val="00573F9E"/>
    <w:rsid w:val="00573FCB"/>
    <w:rsid w:val="00574318"/>
    <w:rsid w:val="005747FE"/>
    <w:rsid w:val="00574D0F"/>
    <w:rsid w:val="0057630C"/>
    <w:rsid w:val="00577AFE"/>
    <w:rsid w:val="005802DD"/>
    <w:rsid w:val="00580FF5"/>
    <w:rsid w:val="005827F1"/>
    <w:rsid w:val="00582912"/>
    <w:rsid w:val="005842F5"/>
    <w:rsid w:val="00584F8D"/>
    <w:rsid w:val="00585AB0"/>
    <w:rsid w:val="00586325"/>
    <w:rsid w:val="00586F9A"/>
    <w:rsid w:val="00591DAC"/>
    <w:rsid w:val="00591DC1"/>
    <w:rsid w:val="005928AF"/>
    <w:rsid w:val="0059302F"/>
    <w:rsid w:val="00593641"/>
    <w:rsid w:val="005937D2"/>
    <w:rsid w:val="00593B9E"/>
    <w:rsid w:val="00596F0F"/>
    <w:rsid w:val="00597760"/>
    <w:rsid w:val="005A1025"/>
    <w:rsid w:val="005A5A33"/>
    <w:rsid w:val="005A6B0F"/>
    <w:rsid w:val="005A6D75"/>
    <w:rsid w:val="005A6F99"/>
    <w:rsid w:val="005A70B0"/>
    <w:rsid w:val="005B0850"/>
    <w:rsid w:val="005B16E2"/>
    <w:rsid w:val="005B173D"/>
    <w:rsid w:val="005B1B26"/>
    <w:rsid w:val="005B2165"/>
    <w:rsid w:val="005B4085"/>
    <w:rsid w:val="005B4A73"/>
    <w:rsid w:val="005B5588"/>
    <w:rsid w:val="005B5DBB"/>
    <w:rsid w:val="005B6630"/>
    <w:rsid w:val="005B72EE"/>
    <w:rsid w:val="005B7A3A"/>
    <w:rsid w:val="005C37E7"/>
    <w:rsid w:val="005C46B1"/>
    <w:rsid w:val="005C74C9"/>
    <w:rsid w:val="005C7B5C"/>
    <w:rsid w:val="005D05E9"/>
    <w:rsid w:val="005D086D"/>
    <w:rsid w:val="005D18C3"/>
    <w:rsid w:val="005D2498"/>
    <w:rsid w:val="005D4FBE"/>
    <w:rsid w:val="005D6AD7"/>
    <w:rsid w:val="005D6E3C"/>
    <w:rsid w:val="005D779A"/>
    <w:rsid w:val="005E0877"/>
    <w:rsid w:val="005E1641"/>
    <w:rsid w:val="005E1DDC"/>
    <w:rsid w:val="005E1FA6"/>
    <w:rsid w:val="005E4484"/>
    <w:rsid w:val="005E4520"/>
    <w:rsid w:val="005E60B1"/>
    <w:rsid w:val="005E7E4B"/>
    <w:rsid w:val="005F16CB"/>
    <w:rsid w:val="005F1DB7"/>
    <w:rsid w:val="005F3E79"/>
    <w:rsid w:val="005F427F"/>
    <w:rsid w:val="005F7163"/>
    <w:rsid w:val="005F7A2A"/>
    <w:rsid w:val="005F7DE2"/>
    <w:rsid w:val="00600113"/>
    <w:rsid w:val="006017E4"/>
    <w:rsid w:val="00601A38"/>
    <w:rsid w:val="00602BA6"/>
    <w:rsid w:val="00604202"/>
    <w:rsid w:val="00604CA7"/>
    <w:rsid w:val="00605473"/>
    <w:rsid w:val="00606FEC"/>
    <w:rsid w:val="006076E0"/>
    <w:rsid w:val="00610984"/>
    <w:rsid w:val="0061100E"/>
    <w:rsid w:val="00611491"/>
    <w:rsid w:val="00611972"/>
    <w:rsid w:val="00612094"/>
    <w:rsid w:val="00614110"/>
    <w:rsid w:val="00615376"/>
    <w:rsid w:val="006208D9"/>
    <w:rsid w:val="00620D14"/>
    <w:rsid w:val="006222FA"/>
    <w:rsid w:val="00622438"/>
    <w:rsid w:val="0062304F"/>
    <w:rsid w:val="006234C3"/>
    <w:rsid w:val="00626D4A"/>
    <w:rsid w:val="006276EE"/>
    <w:rsid w:val="00630659"/>
    <w:rsid w:val="00631CA6"/>
    <w:rsid w:val="0063224A"/>
    <w:rsid w:val="00632580"/>
    <w:rsid w:val="00633198"/>
    <w:rsid w:val="006337AC"/>
    <w:rsid w:val="00633A93"/>
    <w:rsid w:val="00633C96"/>
    <w:rsid w:val="006342B7"/>
    <w:rsid w:val="00635AB8"/>
    <w:rsid w:val="00640304"/>
    <w:rsid w:val="00641995"/>
    <w:rsid w:val="006419AE"/>
    <w:rsid w:val="00641EFC"/>
    <w:rsid w:val="00644A56"/>
    <w:rsid w:val="00644B3E"/>
    <w:rsid w:val="00647233"/>
    <w:rsid w:val="0064773A"/>
    <w:rsid w:val="0065084B"/>
    <w:rsid w:val="006514A4"/>
    <w:rsid w:val="0065381C"/>
    <w:rsid w:val="00653D38"/>
    <w:rsid w:val="00654911"/>
    <w:rsid w:val="00654A1F"/>
    <w:rsid w:val="006553D9"/>
    <w:rsid w:val="00657E9C"/>
    <w:rsid w:val="006604DC"/>
    <w:rsid w:val="0066068C"/>
    <w:rsid w:val="00661F00"/>
    <w:rsid w:val="0066397E"/>
    <w:rsid w:val="006642C0"/>
    <w:rsid w:val="006645B5"/>
    <w:rsid w:val="00665BC2"/>
    <w:rsid w:val="006668E1"/>
    <w:rsid w:val="006674AB"/>
    <w:rsid w:val="00667BC1"/>
    <w:rsid w:val="00672247"/>
    <w:rsid w:val="00672911"/>
    <w:rsid w:val="00673D90"/>
    <w:rsid w:val="0067478F"/>
    <w:rsid w:val="00680B0D"/>
    <w:rsid w:val="00682C35"/>
    <w:rsid w:val="00683E87"/>
    <w:rsid w:val="00684060"/>
    <w:rsid w:val="006840CB"/>
    <w:rsid w:val="00684533"/>
    <w:rsid w:val="0068585B"/>
    <w:rsid w:val="00687869"/>
    <w:rsid w:val="0069052A"/>
    <w:rsid w:val="00690AF6"/>
    <w:rsid w:val="00691813"/>
    <w:rsid w:val="006922AB"/>
    <w:rsid w:val="006929F7"/>
    <w:rsid w:val="00692F35"/>
    <w:rsid w:val="00693449"/>
    <w:rsid w:val="006940CF"/>
    <w:rsid w:val="00694CDD"/>
    <w:rsid w:val="00695A14"/>
    <w:rsid w:val="00696835"/>
    <w:rsid w:val="00697C0F"/>
    <w:rsid w:val="00697F0D"/>
    <w:rsid w:val="006A0FFF"/>
    <w:rsid w:val="006A2A27"/>
    <w:rsid w:val="006A50A9"/>
    <w:rsid w:val="006A5382"/>
    <w:rsid w:val="006A63F7"/>
    <w:rsid w:val="006A7978"/>
    <w:rsid w:val="006A7D77"/>
    <w:rsid w:val="006B0351"/>
    <w:rsid w:val="006B0AD5"/>
    <w:rsid w:val="006B3837"/>
    <w:rsid w:val="006B405D"/>
    <w:rsid w:val="006B6EB7"/>
    <w:rsid w:val="006B75DA"/>
    <w:rsid w:val="006B7B66"/>
    <w:rsid w:val="006C00B7"/>
    <w:rsid w:val="006C0621"/>
    <w:rsid w:val="006C188D"/>
    <w:rsid w:val="006C4AD1"/>
    <w:rsid w:val="006C53EB"/>
    <w:rsid w:val="006C5A47"/>
    <w:rsid w:val="006C5AB8"/>
    <w:rsid w:val="006C7D6D"/>
    <w:rsid w:val="006D0228"/>
    <w:rsid w:val="006D294C"/>
    <w:rsid w:val="006D42E5"/>
    <w:rsid w:val="006E0226"/>
    <w:rsid w:val="006E0A8D"/>
    <w:rsid w:val="006E1AFF"/>
    <w:rsid w:val="006E39C9"/>
    <w:rsid w:val="006E557B"/>
    <w:rsid w:val="006E5F0C"/>
    <w:rsid w:val="006E69A2"/>
    <w:rsid w:val="006E73C4"/>
    <w:rsid w:val="006F1FC0"/>
    <w:rsid w:val="006F3983"/>
    <w:rsid w:val="006F5721"/>
    <w:rsid w:val="006F5AFE"/>
    <w:rsid w:val="006F600E"/>
    <w:rsid w:val="006F624A"/>
    <w:rsid w:val="0070415C"/>
    <w:rsid w:val="00706C34"/>
    <w:rsid w:val="00707868"/>
    <w:rsid w:val="00707AFE"/>
    <w:rsid w:val="00707D18"/>
    <w:rsid w:val="00711B4A"/>
    <w:rsid w:val="00711BBC"/>
    <w:rsid w:val="00712069"/>
    <w:rsid w:val="00712F26"/>
    <w:rsid w:val="00713B6D"/>
    <w:rsid w:val="007142E6"/>
    <w:rsid w:val="0071536F"/>
    <w:rsid w:val="00721811"/>
    <w:rsid w:val="007218C0"/>
    <w:rsid w:val="00721A9E"/>
    <w:rsid w:val="0072223F"/>
    <w:rsid w:val="00723CF3"/>
    <w:rsid w:val="007249C5"/>
    <w:rsid w:val="00724DE6"/>
    <w:rsid w:val="00724FA0"/>
    <w:rsid w:val="00727282"/>
    <w:rsid w:val="007279CA"/>
    <w:rsid w:val="0073117B"/>
    <w:rsid w:val="00731594"/>
    <w:rsid w:val="00732870"/>
    <w:rsid w:val="00734474"/>
    <w:rsid w:val="00735287"/>
    <w:rsid w:val="00735654"/>
    <w:rsid w:val="00736596"/>
    <w:rsid w:val="00736B90"/>
    <w:rsid w:val="00740416"/>
    <w:rsid w:val="00740D11"/>
    <w:rsid w:val="0074246B"/>
    <w:rsid w:val="007424FD"/>
    <w:rsid w:val="007436A2"/>
    <w:rsid w:val="0074501C"/>
    <w:rsid w:val="0074608E"/>
    <w:rsid w:val="00746A1D"/>
    <w:rsid w:val="00747959"/>
    <w:rsid w:val="007505F1"/>
    <w:rsid w:val="00750B67"/>
    <w:rsid w:val="007518F7"/>
    <w:rsid w:val="00751FDE"/>
    <w:rsid w:val="00753FFC"/>
    <w:rsid w:val="00754F53"/>
    <w:rsid w:val="00756B95"/>
    <w:rsid w:val="007601FD"/>
    <w:rsid w:val="00760BFC"/>
    <w:rsid w:val="0076122F"/>
    <w:rsid w:val="0076177C"/>
    <w:rsid w:val="00762857"/>
    <w:rsid w:val="00762B0E"/>
    <w:rsid w:val="007633F2"/>
    <w:rsid w:val="0076462C"/>
    <w:rsid w:val="007663DF"/>
    <w:rsid w:val="00766A44"/>
    <w:rsid w:val="00766ABC"/>
    <w:rsid w:val="00770594"/>
    <w:rsid w:val="00770CDD"/>
    <w:rsid w:val="00771381"/>
    <w:rsid w:val="0077289B"/>
    <w:rsid w:val="00773161"/>
    <w:rsid w:val="0077385E"/>
    <w:rsid w:val="0077481E"/>
    <w:rsid w:val="00775811"/>
    <w:rsid w:val="00777981"/>
    <w:rsid w:val="00780087"/>
    <w:rsid w:val="00781146"/>
    <w:rsid w:val="00781AB3"/>
    <w:rsid w:val="00782357"/>
    <w:rsid w:val="00783395"/>
    <w:rsid w:val="00783A9A"/>
    <w:rsid w:val="00783D58"/>
    <w:rsid w:val="00784265"/>
    <w:rsid w:val="007844D2"/>
    <w:rsid w:val="0078568C"/>
    <w:rsid w:val="00786849"/>
    <w:rsid w:val="00787124"/>
    <w:rsid w:val="00787B10"/>
    <w:rsid w:val="0079087D"/>
    <w:rsid w:val="00793082"/>
    <w:rsid w:val="00793124"/>
    <w:rsid w:val="00794E2A"/>
    <w:rsid w:val="00795573"/>
    <w:rsid w:val="0079619B"/>
    <w:rsid w:val="007A1AFB"/>
    <w:rsid w:val="007A1E82"/>
    <w:rsid w:val="007A379F"/>
    <w:rsid w:val="007A3BC8"/>
    <w:rsid w:val="007A4F60"/>
    <w:rsid w:val="007A5C8F"/>
    <w:rsid w:val="007A64E6"/>
    <w:rsid w:val="007B04DE"/>
    <w:rsid w:val="007B0826"/>
    <w:rsid w:val="007B0B32"/>
    <w:rsid w:val="007B264C"/>
    <w:rsid w:val="007B4AC9"/>
    <w:rsid w:val="007B4C26"/>
    <w:rsid w:val="007B5088"/>
    <w:rsid w:val="007B543F"/>
    <w:rsid w:val="007B5E5C"/>
    <w:rsid w:val="007B5FD4"/>
    <w:rsid w:val="007B69C0"/>
    <w:rsid w:val="007B7F30"/>
    <w:rsid w:val="007C0481"/>
    <w:rsid w:val="007C0650"/>
    <w:rsid w:val="007C12FF"/>
    <w:rsid w:val="007C1F10"/>
    <w:rsid w:val="007C2ECC"/>
    <w:rsid w:val="007C388C"/>
    <w:rsid w:val="007C3D69"/>
    <w:rsid w:val="007C5308"/>
    <w:rsid w:val="007C7EDB"/>
    <w:rsid w:val="007D0183"/>
    <w:rsid w:val="007D288B"/>
    <w:rsid w:val="007D29CC"/>
    <w:rsid w:val="007D2BAE"/>
    <w:rsid w:val="007D48C3"/>
    <w:rsid w:val="007D7179"/>
    <w:rsid w:val="007E06A7"/>
    <w:rsid w:val="007E0DE8"/>
    <w:rsid w:val="007E1B88"/>
    <w:rsid w:val="007E27FB"/>
    <w:rsid w:val="007E28A2"/>
    <w:rsid w:val="007E6316"/>
    <w:rsid w:val="007E6D8D"/>
    <w:rsid w:val="007F06BB"/>
    <w:rsid w:val="007F3936"/>
    <w:rsid w:val="007F42A5"/>
    <w:rsid w:val="007F7F9D"/>
    <w:rsid w:val="008001E0"/>
    <w:rsid w:val="008004BE"/>
    <w:rsid w:val="008024CB"/>
    <w:rsid w:val="00802D0D"/>
    <w:rsid w:val="00802E1A"/>
    <w:rsid w:val="0080492F"/>
    <w:rsid w:val="00804A9B"/>
    <w:rsid w:val="008052A5"/>
    <w:rsid w:val="008056F7"/>
    <w:rsid w:val="0080590A"/>
    <w:rsid w:val="008059CE"/>
    <w:rsid w:val="008119A4"/>
    <w:rsid w:val="00811C11"/>
    <w:rsid w:val="00811FB8"/>
    <w:rsid w:val="00813926"/>
    <w:rsid w:val="0081520E"/>
    <w:rsid w:val="00816182"/>
    <w:rsid w:val="00816E8F"/>
    <w:rsid w:val="00817C6D"/>
    <w:rsid w:val="00817DD5"/>
    <w:rsid w:val="00820B68"/>
    <w:rsid w:val="00821390"/>
    <w:rsid w:val="00822E9A"/>
    <w:rsid w:val="00823132"/>
    <w:rsid w:val="00827849"/>
    <w:rsid w:val="00830B1D"/>
    <w:rsid w:val="00831311"/>
    <w:rsid w:val="00833580"/>
    <w:rsid w:val="00836755"/>
    <w:rsid w:val="00836A6F"/>
    <w:rsid w:val="008370A2"/>
    <w:rsid w:val="008373C1"/>
    <w:rsid w:val="00837905"/>
    <w:rsid w:val="00837DCD"/>
    <w:rsid w:val="008407B1"/>
    <w:rsid w:val="00841903"/>
    <w:rsid w:val="00842D3C"/>
    <w:rsid w:val="00842DBE"/>
    <w:rsid w:val="00842EA3"/>
    <w:rsid w:val="0084329B"/>
    <w:rsid w:val="008432C3"/>
    <w:rsid w:val="00843D47"/>
    <w:rsid w:val="0084471D"/>
    <w:rsid w:val="00844B89"/>
    <w:rsid w:val="008454B0"/>
    <w:rsid w:val="00845E66"/>
    <w:rsid w:val="00847011"/>
    <w:rsid w:val="0084748B"/>
    <w:rsid w:val="00851A54"/>
    <w:rsid w:val="00852EBA"/>
    <w:rsid w:val="008534A0"/>
    <w:rsid w:val="008542E6"/>
    <w:rsid w:val="00854F2B"/>
    <w:rsid w:val="008551CB"/>
    <w:rsid w:val="008558CC"/>
    <w:rsid w:val="00856867"/>
    <w:rsid w:val="008572A2"/>
    <w:rsid w:val="008575FE"/>
    <w:rsid w:val="0086086C"/>
    <w:rsid w:val="008608CD"/>
    <w:rsid w:val="0086515D"/>
    <w:rsid w:val="0086705A"/>
    <w:rsid w:val="00867CBE"/>
    <w:rsid w:val="00870B2B"/>
    <w:rsid w:val="00871992"/>
    <w:rsid w:val="00872536"/>
    <w:rsid w:val="00873459"/>
    <w:rsid w:val="00874529"/>
    <w:rsid w:val="0087662B"/>
    <w:rsid w:val="0087684C"/>
    <w:rsid w:val="00876D99"/>
    <w:rsid w:val="00881097"/>
    <w:rsid w:val="0088366B"/>
    <w:rsid w:val="00883A05"/>
    <w:rsid w:val="00883CEB"/>
    <w:rsid w:val="00884BF4"/>
    <w:rsid w:val="00885AF9"/>
    <w:rsid w:val="0088635D"/>
    <w:rsid w:val="00887343"/>
    <w:rsid w:val="0089061D"/>
    <w:rsid w:val="008923D8"/>
    <w:rsid w:val="00892ABD"/>
    <w:rsid w:val="008932BA"/>
    <w:rsid w:val="00894174"/>
    <w:rsid w:val="00894EE9"/>
    <w:rsid w:val="008951DC"/>
    <w:rsid w:val="00895E94"/>
    <w:rsid w:val="00895FA3"/>
    <w:rsid w:val="00896F07"/>
    <w:rsid w:val="0089764B"/>
    <w:rsid w:val="008A127A"/>
    <w:rsid w:val="008A1DC1"/>
    <w:rsid w:val="008A353D"/>
    <w:rsid w:val="008A38A9"/>
    <w:rsid w:val="008A452C"/>
    <w:rsid w:val="008A6515"/>
    <w:rsid w:val="008A7480"/>
    <w:rsid w:val="008B0837"/>
    <w:rsid w:val="008B0FCB"/>
    <w:rsid w:val="008B30B9"/>
    <w:rsid w:val="008B3589"/>
    <w:rsid w:val="008B3AC1"/>
    <w:rsid w:val="008B3BB0"/>
    <w:rsid w:val="008B5EE0"/>
    <w:rsid w:val="008B74FC"/>
    <w:rsid w:val="008C02E3"/>
    <w:rsid w:val="008C14B6"/>
    <w:rsid w:val="008C18A7"/>
    <w:rsid w:val="008C1A48"/>
    <w:rsid w:val="008C21FE"/>
    <w:rsid w:val="008C3FE3"/>
    <w:rsid w:val="008C4803"/>
    <w:rsid w:val="008C48FB"/>
    <w:rsid w:val="008C5FFF"/>
    <w:rsid w:val="008C75AC"/>
    <w:rsid w:val="008D0F16"/>
    <w:rsid w:val="008D203A"/>
    <w:rsid w:val="008D2072"/>
    <w:rsid w:val="008D3639"/>
    <w:rsid w:val="008D3EE9"/>
    <w:rsid w:val="008D404F"/>
    <w:rsid w:val="008D4C6E"/>
    <w:rsid w:val="008D51C1"/>
    <w:rsid w:val="008D64E2"/>
    <w:rsid w:val="008D7031"/>
    <w:rsid w:val="008E03EF"/>
    <w:rsid w:val="008E0BB2"/>
    <w:rsid w:val="008E12C5"/>
    <w:rsid w:val="008E1798"/>
    <w:rsid w:val="008E31FA"/>
    <w:rsid w:val="008E39BB"/>
    <w:rsid w:val="008E4449"/>
    <w:rsid w:val="008E481F"/>
    <w:rsid w:val="008E48B9"/>
    <w:rsid w:val="008E6916"/>
    <w:rsid w:val="008F100C"/>
    <w:rsid w:val="008F224B"/>
    <w:rsid w:val="008F3A28"/>
    <w:rsid w:val="008F425A"/>
    <w:rsid w:val="008F4B04"/>
    <w:rsid w:val="008F551C"/>
    <w:rsid w:val="008F595D"/>
    <w:rsid w:val="008F6DC0"/>
    <w:rsid w:val="008F75FB"/>
    <w:rsid w:val="008F7C69"/>
    <w:rsid w:val="008F7FBE"/>
    <w:rsid w:val="009011BD"/>
    <w:rsid w:val="00904E31"/>
    <w:rsid w:val="00905F4B"/>
    <w:rsid w:val="0090692A"/>
    <w:rsid w:val="00906CC0"/>
    <w:rsid w:val="009117F7"/>
    <w:rsid w:val="00913A96"/>
    <w:rsid w:val="00913F82"/>
    <w:rsid w:val="0091482F"/>
    <w:rsid w:val="00914D94"/>
    <w:rsid w:val="00915AA7"/>
    <w:rsid w:val="00915D7A"/>
    <w:rsid w:val="009162BB"/>
    <w:rsid w:val="00916618"/>
    <w:rsid w:val="0092029D"/>
    <w:rsid w:val="0092046F"/>
    <w:rsid w:val="00921148"/>
    <w:rsid w:val="009213FB"/>
    <w:rsid w:val="00922B4D"/>
    <w:rsid w:val="00922F1C"/>
    <w:rsid w:val="00923897"/>
    <w:rsid w:val="009238EC"/>
    <w:rsid w:val="00923D7C"/>
    <w:rsid w:val="00924397"/>
    <w:rsid w:val="00924571"/>
    <w:rsid w:val="009248DC"/>
    <w:rsid w:val="00925271"/>
    <w:rsid w:val="00925D23"/>
    <w:rsid w:val="00927C79"/>
    <w:rsid w:val="00931024"/>
    <w:rsid w:val="0093197E"/>
    <w:rsid w:val="00931DA2"/>
    <w:rsid w:val="00933632"/>
    <w:rsid w:val="00935273"/>
    <w:rsid w:val="00935EC6"/>
    <w:rsid w:val="00935FCF"/>
    <w:rsid w:val="00936623"/>
    <w:rsid w:val="0093775A"/>
    <w:rsid w:val="00940964"/>
    <w:rsid w:val="00942F94"/>
    <w:rsid w:val="00944FF0"/>
    <w:rsid w:val="00945349"/>
    <w:rsid w:val="0094611F"/>
    <w:rsid w:val="0094685C"/>
    <w:rsid w:val="00946C53"/>
    <w:rsid w:val="00946FAB"/>
    <w:rsid w:val="00947E4D"/>
    <w:rsid w:val="0095238F"/>
    <w:rsid w:val="00953116"/>
    <w:rsid w:val="00953E3F"/>
    <w:rsid w:val="009545F0"/>
    <w:rsid w:val="0096094A"/>
    <w:rsid w:val="00961249"/>
    <w:rsid w:val="0096145C"/>
    <w:rsid w:val="0096171D"/>
    <w:rsid w:val="00961A7A"/>
    <w:rsid w:val="00962A0D"/>
    <w:rsid w:val="00963CE1"/>
    <w:rsid w:val="00964980"/>
    <w:rsid w:val="00965C3F"/>
    <w:rsid w:val="00966E4B"/>
    <w:rsid w:val="0096796D"/>
    <w:rsid w:val="009704A2"/>
    <w:rsid w:val="0097562B"/>
    <w:rsid w:val="00975A28"/>
    <w:rsid w:val="00976510"/>
    <w:rsid w:val="009765F5"/>
    <w:rsid w:val="009773C9"/>
    <w:rsid w:val="00977B55"/>
    <w:rsid w:val="009800AC"/>
    <w:rsid w:val="00981321"/>
    <w:rsid w:val="00982CCC"/>
    <w:rsid w:val="00983E76"/>
    <w:rsid w:val="0098575E"/>
    <w:rsid w:val="0098581F"/>
    <w:rsid w:val="0098586C"/>
    <w:rsid w:val="009859B0"/>
    <w:rsid w:val="00985A24"/>
    <w:rsid w:val="00986EFC"/>
    <w:rsid w:val="009900C0"/>
    <w:rsid w:val="00991224"/>
    <w:rsid w:val="009917F0"/>
    <w:rsid w:val="00991CB5"/>
    <w:rsid w:val="009923F2"/>
    <w:rsid w:val="00992B33"/>
    <w:rsid w:val="00995410"/>
    <w:rsid w:val="00997DF3"/>
    <w:rsid w:val="009A0400"/>
    <w:rsid w:val="009A1421"/>
    <w:rsid w:val="009A194C"/>
    <w:rsid w:val="009A22B8"/>
    <w:rsid w:val="009A22F0"/>
    <w:rsid w:val="009A3F34"/>
    <w:rsid w:val="009A585A"/>
    <w:rsid w:val="009A601B"/>
    <w:rsid w:val="009A637F"/>
    <w:rsid w:val="009A7D38"/>
    <w:rsid w:val="009B0F01"/>
    <w:rsid w:val="009B7BB2"/>
    <w:rsid w:val="009C23AA"/>
    <w:rsid w:val="009C250B"/>
    <w:rsid w:val="009C3C2C"/>
    <w:rsid w:val="009C51E3"/>
    <w:rsid w:val="009C652D"/>
    <w:rsid w:val="009C6583"/>
    <w:rsid w:val="009C6EE9"/>
    <w:rsid w:val="009C76AD"/>
    <w:rsid w:val="009D1572"/>
    <w:rsid w:val="009D1881"/>
    <w:rsid w:val="009D1C5F"/>
    <w:rsid w:val="009D1F53"/>
    <w:rsid w:val="009D4790"/>
    <w:rsid w:val="009D7888"/>
    <w:rsid w:val="009E13E7"/>
    <w:rsid w:val="009E2F2D"/>
    <w:rsid w:val="009E48E0"/>
    <w:rsid w:val="009E5268"/>
    <w:rsid w:val="009E5642"/>
    <w:rsid w:val="009E709F"/>
    <w:rsid w:val="009E7BEB"/>
    <w:rsid w:val="009F2A52"/>
    <w:rsid w:val="009F2F6A"/>
    <w:rsid w:val="009F49C7"/>
    <w:rsid w:val="009F5822"/>
    <w:rsid w:val="009F5CFD"/>
    <w:rsid w:val="009F65B1"/>
    <w:rsid w:val="009F6F86"/>
    <w:rsid w:val="009F7326"/>
    <w:rsid w:val="00A014AA"/>
    <w:rsid w:val="00A02393"/>
    <w:rsid w:val="00A029B2"/>
    <w:rsid w:val="00A03BD0"/>
    <w:rsid w:val="00A050E8"/>
    <w:rsid w:val="00A05B48"/>
    <w:rsid w:val="00A102D7"/>
    <w:rsid w:val="00A10580"/>
    <w:rsid w:val="00A12211"/>
    <w:rsid w:val="00A12833"/>
    <w:rsid w:val="00A141A5"/>
    <w:rsid w:val="00A14222"/>
    <w:rsid w:val="00A14982"/>
    <w:rsid w:val="00A14A8B"/>
    <w:rsid w:val="00A152D0"/>
    <w:rsid w:val="00A15773"/>
    <w:rsid w:val="00A17421"/>
    <w:rsid w:val="00A209EE"/>
    <w:rsid w:val="00A20D9C"/>
    <w:rsid w:val="00A228DF"/>
    <w:rsid w:val="00A23420"/>
    <w:rsid w:val="00A26040"/>
    <w:rsid w:val="00A30008"/>
    <w:rsid w:val="00A31B38"/>
    <w:rsid w:val="00A31DC2"/>
    <w:rsid w:val="00A321C2"/>
    <w:rsid w:val="00A345B3"/>
    <w:rsid w:val="00A358DC"/>
    <w:rsid w:val="00A3633C"/>
    <w:rsid w:val="00A369E7"/>
    <w:rsid w:val="00A36E39"/>
    <w:rsid w:val="00A40A86"/>
    <w:rsid w:val="00A41063"/>
    <w:rsid w:val="00A41AC5"/>
    <w:rsid w:val="00A41B7C"/>
    <w:rsid w:val="00A442C4"/>
    <w:rsid w:val="00A462DE"/>
    <w:rsid w:val="00A47655"/>
    <w:rsid w:val="00A47DC2"/>
    <w:rsid w:val="00A52E57"/>
    <w:rsid w:val="00A566A7"/>
    <w:rsid w:val="00A578AB"/>
    <w:rsid w:val="00A60498"/>
    <w:rsid w:val="00A60EA0"/>
    <w:rsid w:val="00A61A49"/>
    <w:rsid w:val="00A61DBC"/>
    <w:rsid w:val="00A6274C"/>
    <w:rsid w:val="00A631B6"/>
    <w:rsid w:val="00A63C03"/>
    <w:rsid w:val="00A641F0"/>
    <w:rsid w:val="00A64B11"/>
    <w:rsid w:val="00A64EB6"/>
    <w:rsid w:val="00A66BB1"/>
    <w:rsid w:val="00A679B2"/>
    <w:rsid w:val="00A705B8"/>
    <w:rsid w:val="00A70B57"/>
    <w:rsid w:val="00A71F65"/>
    <w:rsid w:val="00A72A6F"/>
    <w:rsid w:val="00A74983"/>
    <w:rsid w:val="00A76F0F"/>
    <w:rsid w:val="00A77845"/>
    <w:rsid w:val="00A82F7B"/>
    <w:rsid w:val="00A84BF6"/>
    <w:rsid w:val="00A84CD4"/>
    <w:rsid w:val="00A870B8"/>
    <w:rsid w:val="00A87C43"/>
    <w:rsid w:val="00A90E1F"/>
    <w:rsid w:val="00A90FCC"/>
    <w:rsid w:val="00A914BA"/>
    <w:rsid w:val="00A91AD7"/>
    <w:rsid w:val="00A96481"/>
    <w:rsid w:val="00A96BD3"/>
    <w:rsid w:val="00AA02C7"/>
    <w:rsid w:val="00AA0D75"/>
    <w:rsid w:val="00AA27EB"/>
    <w:rsid w:val="00AA5A63"/>
    <w:rsid w:val="00AA661B"/>
    <w:rsid w:val="00AA6766"/>
    <w:rsid w:val="00AA6A69"/>
    <w:rsid w:val="00AA6F64"/>
    <w:rsid w:val="00AA72FB"/>
    <w:rsid w:val="00AA7C33"/>
    <w:rsid w:val="00AB02B2"/>
    <w:rsid w:val="00AB12F3"/>
    <w:rsid w:val="00AB4D69"/>
    <w:rsid w:val="00AB5115"/>
    <w:rsid w:val="00AB6969"/>
    <w:rsid w:val="00AB70BC"/>
    <w:rsid w:val="00AC029A"/>
    <w:rsid w:val="00AC02C1"/>
    <w:rsid w:val="00AC256E"/>
    <w:rsid w:val="00AC402D"/>
    <w:rsid w:val="00AC416D"/>
    <w:rsid w:val="00AC66DF"/>
    <w:rsid w:val="00AC7950"/>
    <w:rsid w:val="00AD12A2"/>
    <w:rsid w:val="00AD382C"/>
    <w:rsid w:val="00AD401B"/>
    <w:rsid w:val="00AD4238"/>
    <w:rsid w:val="00AD54B7"/>
    <w:rsid w:val="00AD5E02"/>
    <w:rsid w:val="00AD67C3"/>
    <w:rsid w:val="00AE25B8"/>
    <w:rsid w:val="00AE2B95"/>
    <w:rsid w:val="00AE3560"/>
    <w:rsid w:val="00AE38A7"/>
    <w:rsid w:val="00AE58DA"/>
    <w:rsid w:val="00AE6022"/>
    <w:rsid w:val="00AE6A1B"/>
    <w:rsid w:val="00AF234E"/>
    <w:rsid w:val="00AF3BE0"/>
    <w:rsid w:val="00AF4456"/>
    <w:rsid w:val="00AF5E66"/>
    <w:rsid w:val="00AF69BF"/>
    <w:rsid w:val="00AF6C52"/>
    <w:rsid w:val="00AF7906"/>
    <w:rsid w:val="00B03755"/>
    <w:rsid w:val="00B050DD"/>
    <w:rsid w:val="00B0546D"/>
    <w:rsid w:val="00B061DD"/>
    <w:rsid w:val="00B06AC8"/>
    <w:rsid w:val="00B11667"/>
    <w:rsid w:val="00B1227A"/>
    <w:rsid w:val="00B13DDA"/>
    <w:rsid w:val="00B14B49"/>
    <w:rsid w:val="00B153EF"/>
    <w:rsid w:val="00B1621B"/>
    <w:rsid w:val="00B1720C"/>
    <w:rsid w:val="00B17F4F"/>
    <w:rsid w:val="00B20013"/>
    <w:rsid w:val="00B211C1"/>
    <w:rsid w:val="00B2337E"/>
    <w:rsid w:val="00B25772"/>
    <w:rsid w:val="00B25D04"/>
    <w:rsid w:val="00B32769"/>
    <w:rsid w:val="00B335B4"/>
    <w:rsid w:val="00B33BE2"/>
    <w:rsid w:val="00B34589"/>
    <w:rsid w:val="00B34737"/>
    <w:rsid w:val="00B351E0"/>
    <w:rsid w:val="00B35505"/>
    <w:rsid w:val="00B37109"/>
    <w:rsid w:val="00B3722C"/>
    <w:rsid w:val="00B37E32"/>
    <w:rsid w:val="00B40C4F"/>
    <w:rsid w:val="00B42CFE"/>
    <w:rsid w:val="00B4306A"/>
    <w:rsid w:val="00B43240"/>
    <w:rsid w:val="00B44484"/>
    <w:rsid w:val="00B4465A"/>
    <w:rsid w:val="00B44C72"/>
    <w:rsid w:val="00B46B6E"/>
    <w:rsid w:val="00B508DA"/>
    <w:rsid w:val="00B5143D"/>
    <w:rsid w:val="00B530C6"/>
    <w:rsid w:val="00B5314C"/>
    <w:rsid w:val="00B5361E"/>
    <w:rsid w:val="00B53D2C"/>
    <w:rsid w:val="00B53E3C"/>
    <w:rsid w:val="00B57008"/>
    <w:rsid w:val="00B5706B"/>
    <w:rsid w:val="00B575D1"/>
    <w:rsid w:val="00B616B6"/>
    <w:rsid w:val="00B61AE6"/>
    <w:rsid w:val="00B61F76"/>
    <w:rsid w:val="00B64DE1"/>
    <w:rsid w:val="00B64DF0"/>
    <w:rsid w:val="00B64FDE"/>
    <w:rsid w:val="00B6519F"/>
    <w:rsid w:val="00B657AA"/>
    <w:rsid w:val="00B65BCD"/>
    <w:rsid w:val="00B66680"/>
    <w:rsid w:val="00B667E9"/>
    <w:rsid w:val="00B66A6A"/>
    <w:rsid w:val="00B6767F"/>
    <w:rsid w:val="00B71B8B"/>
    <w:rsid w:val="00B72B2E"/>
    <w:rsid w:val="00B72B9A"/>
    <w:rsid w:val="00B744B9"/>
    <w:rsid w:val="00B74644"/>
    <w:rsid w:val="00B74F9E"/>
    <w:rsid w:val="00B7585E"/>
    <w:rsid w:val="00B80BD6"/>
    <w:rsid w:val="00B80FC2"/>
    <w:rsid w:val="00B816E4"/>
    <w:rsid w:val="00B8181D"/>
    <w:rsid w:val="00B83ACB"/>
    <w:rsid w:val="00B83FA4"/>
    <w:rsid w:val="00B84AFB"/>
    <w:rsid w:val="00B85C7B"/>
    <w:rsid w:val="00B86B2E"/>
    <w:rsid w:val="00B87884"/>
    <w:rsid w:val="00B90700"/>
    <w:rsid w:val="00B907FD"/>
    <w:rsid w:val="00B91F56"/>
    <w:rsid w:val="00B9211C"/>
    <w:rsid w:val="00B930B8"/>
    <w:rsid w:val="00B96DAD"/>
    <w:rsid w:val="00B96F14"/>
    <w:rsid w:val="00B97202"/>
    <w:rsid w:val="00B97564"/>
    <w:rsid w:val="00BA24C5"/>
    <w:rsid w:val="00BA286D"/>
    <w:rsid w:val="00BA31D4"/>
    <w:rsid w:val="00BA3817"/>
    <w:rsid w:val="00BA3CDC"/>
    <w:rsid w:val="00BA4AAF"/>
    <w:rsid w:val="00BA4AF1"/>
    <w:rsid w:val="00BA7821"/>
    <w:rsid w:val="00BB1442"/>
    <w:rsid w:val="00BB1492"/>
    <w:rsid w:val="00BB2A67"/>
    <w:rsid w:val="00BB4A28"/>
    <w:rsid w:val="00BB4BB1"/>
    <w:rsid w:val="00BB4D85"/>
    <w:rsid w:val="00BB4FC1"/>
    <w:rsid w:val="00BB5026"/>
    <w:rsid w:val="00BB6F2B"/>
    <w:rsid w:val="00BB7944"/>
    <w:rsid w:val="00BC10B3"/>
    <w:rsid w:val="00BC2162"/>
    <w:rsid w:val="00BC2D81"/>
    <w:rsid w:val="00BC4B60"/>
    <w:rsid w:val="00BC4CD6"/>
    <w:rsid w:val="00BC5C47"/>
    <w:rsid w:val="00BD0647"/>
    <w:rsid w:val="00BD0F7B"/>
    <w:rsid w:val="00BD5D69"/>
    <w:rsid w:val="00BD64FD"/>
    <w:rsid w:val="00BD6FF8"/>
    <w:rsid w:val="00BD763A"/>
    <w:rsid w:val="00BD7BBB"/>
    <w:rsid w:val="00BD7C8C"/>
    <w:rsid w:val="00BE2CA0"/>
    <w:rsid w:val="00BE3125"/>
    <w:rsid w:val="00BE3F2C"/>
    <w:rsid w:val="00BE4A9C"/>
    <w:rsid w:val="00BE5EE1"/>
    <w:rsid w:val="00BE7A1A"/>
    <w:rsid w:val="00BF2026"/>
    <w:rsid w:val="00BF2209"/>
    <w:rsid w:val="00BF2A7E"/>
    <w:rsid w:val="00BF3822"/>
    <w:rsid w:val="00BF434E"/>
    <w:rsid w:val="00BF4A49"/>
    <w:rsid w:val="00BF656E"/>
    <w:rsid w:val="00BF6ADE"/>
    <w:rsid w:val="00BF780E"/>
    <w:rsid w:val="00C000CC"/>
    <w:rsid w:val="00C009CA"/>
    <w:rsid w:val="00C01927"/>
    <w:rsid w:val="00C01FF5"/>
    <w:rsid w:val="00C021D6"/>
    <w:rsid w:val="00C02A6C"/>
    <w:rsid w:val="00C02FE4"/>
    <w:rsid w:val="00C04D7F"/>
    <w:rsid w:val="00C071A8"/>
    <w:rsid w:val="00C11D2B"/>
    <w:rsid w:val="00C1223B"/>
    <w:rsid w:val="00C12BD4"/>
    <w:rsid w:val="00C12C4A"/>
    <w:rsid w:val="00C14490"/>
    <w:rsid w:val="00C15BFB"/>
    <w:rsid w:val="00C177BC"/>
    <w:rsid w:val="00C211ED"/>
    <w:rsid w:val="00C22AB1"/>
    <w:rsid w:val="00C23881"/>
    <w:rsid w:val="00C248B8"/>
    <w:rsid w:val="00C2793D"/>
    <w:rsid w:val="00C301A1"/>
    <w:rsid w:val="00C3096F"/>
    <w:rsid w:val="00C316BD"/>
    <w:rsid w:val="00C32823"/>
    <w:rsid w:val="00C32AC2"/>
    <w:rsid w:val="00C331C0"/>
    <w:rsid w:val="00C341D5"/>
    <w:rsid w:val="00C3420B"/>
    <w:rsid w:val="00C359E6"/>
    <w:rsid w:val="00C35C42"/>
    <w:rsid w:val="00C35DCA"/>
    <w:rsid w:val="00C35E41"/>
    <w:rsid w:val="00C37534"/>
    <w:rsid w:val="00C3772A"/>
    <w:rsid w:val="00C37A30"/>
    <w:rsid w:val="00C42B9B"/>
    <w:rsid w:val="00C4319A"/>
    <w:rsid w:val="00C43470"/>
    <w:rsid w:val="00C44CA1"/>
    <w:rsid w:val="00C45BE5"/>
    <w:rsid w:val="00C45F19"/>
    <w:rsid w:val="00C47729"/>
    <w:rsid w:val="00C50455"/>
    <w:rsid w:val="00C504E5"/>
    <w:rsid w:val="00C53802"/>
    <w:rsid w:val="00C55EEA"/>
    <w:rsid w:val="00C61FE7"/>
    <w:rsid w:val="00C62F00"/>
    <w:rsid w:val="00C6383B"/>
    <w:rsid w:val="00C63C89"/>
    <w:rsid w:val="00C6419B"/>
    <w:rsid w:val="00C653CF"/>
    <w:rsid w:val="00C6563B"/>
    <w:rsid w:val="00C65C4B"/>
    <w:rsid w:val="00C671D8"/>
    <w:rsid w:val="00C673B2"/>
    <w:rsid w:val="00C72998"/>
    <w:rsid w:val="00C72ACA"/>
    <w:rsid w:val="00C7336D"/>
    <w:rsid w:val="00C736CA"/>
    <w:rsid w:val="00C73795"/>
    <w:rsid w:val="00C73C9D"/>
    <w:rsid w:val="00C74317"/>
    <w:rsid w:val="00C7554E"/>
    <w:rsid w:val="00C76728"/>
    <w:rsid w:val="00C76BCE"/>
    <w:rsid w:val="00C77AD3"/>
    <w:rsid w:val="00C77C83"/>
    <w:rsid w:val="00C77D90"/>
    <w:rsid w:val="00C77EC1"/>
    <w:rsid w:val="00C77F20"/>
    <w:rsid w:val="00C80081"/>
    <w:rsid w:val="00C80E30"/>
    <w:rsid w:val="00C82AA5"/>
    <w:rsid w:val="00C83326"/>
    <w:rsid w:val="00C852F8"/>
    <w:rsid w:val="00C85F91"/>
    <w:rsid w:val="00C90EC4"/>
    <w:rsid w:val="00C912D5"/>
    <w:rsid w:val="00C91D78"/>
    <w:rsid w:val="00C927AC"/>
    <w:rsid w:val="00C93243"/>
    <w:rsid w:val="00C9394A"/>
    <w:rsid w:val="00C94C5A"/>
    <w:rsid w:val="00C959A1"/>
    <w:rsid w:val="00C96542"/>
    <w:rsid w:val="00C970B1"/>
    <w:rsid w:val="00CA0E39"/>
    <w:rsid w:val="00CA0E9F"/>
    <w:rsid w:val="00CA15B0"/>
    <w:rsid w:val="00CA1A31"/>
    <w:rsid w:val="00CA2870"/>
    <w:rsid w:val="00CA301B"/>
    <w:rsid w:val="00CA454E"/>
    <w:rsid w:val="00CA45E5"/>
    <w:rsid w:val="00CA4A0E"/>
    <w:rsid w:val="00CA6115"/>
    <w:rsid w:val="00CB1158"/>
    <w:rsid w:val="00CB2655"/>
    <w:rsid w:val="00CB3FE5"/>
    <w:rsid w:val="00CB5D75"/>
    <w:rsid w:val="00CB6D57"/>
    <w:rsid w:val="00CB6F48"/>
    <w:rsid w:val="00CB749C"/>
    <w:rsid w:val="00CC2149"/>
    <w:rsid w:val="00CC2F57"/>
    <w:rsid w:val="00CC3493"/>
    <w:rsid w:val="00CC3909"/>
    <w:rsid w:val="00CC4AD9"/>
    <w:rsid w:val="00CC5EA0"/>
    <w:rsid w:val="00CC6C40"/>
    <w:rsid w:val="00CD0D80"/>
    <w:rsid w:val="00CD2629"/>
    <w:rsid w:val="00CD4968"/>
    <w:rsid w:val="00CD4D39"/>
    <w:rsid w:val="00CD61A8"/>
    <w:rsid w:val="00CD6CCA"/>
    <w:rsid w:val="00CD6FFA"/>
    <w:rsid w:val="00CD7FC6"/>
    <w:rsid w:val="00CE1C7E"/>
    <w:rsid w:val="00CE2F43"/>
    <w:rsid w:val="00CE51B9"/>
    <w:rsid w:val="00CE7B0C"/>
    <w:rsid w:val="00CF0BC4"/>
    <w:rsid w:val="00CF22B8"/>
    <w:rsid w:val="00CF2481"/>
    <w:rsid w:val="00CF2F5D"/>
    <w:rsid w:val="00CF319C"/>
    <w:rsid w:val="00CF3722"/>
    <w:rsid w:val="00CF382D"/>
    <w:rsid w:val="00CF48AF"/>
    <w:rsid w:val="00CF60E6"/>
    <w:rsid w:val="00D00720"/>
    <w:rsid w:val="00D015C1"/>
    <w:rsid w:val="00D016D3"/>
    <w:rsid w:val="00D039F9"/>
    <w:rsid w:val="00D0706C"/>
    <w:rsid w:val="00D07D01"/>
    <w:rsid w:val="00D10E7C"/>
    <w:rsid w:val="00D10F27"/>
    <w:rsid w:val="00D11C4A"/>
    <w:rsid w:val="00D11C5C"/>
    <w:rsid w:val="00D13114"/>
    <w:rsid w:val="00D15196"/>
    <w:rsid w:val="00D201D8"/>
    <w:rsid w:val="00D215CD"/>
    <w:rsid w:val="00D217E0"/>
    <w:rsid w:val="00D226ED"/>
    <w:rsid w:val="00D2274F"/>
    <w:rsid w:val="00D23058"/>
    <w:rsid w:val="00D24F71"/>
    <w:rsid w:val="00D2775C"/>
    <w:rsid w:val="00D27F34"/>
    <w:rsid w:val="00D31BC4"/>
    <w:rsid w:val="00D333B2"/>
    <w:rsid w:val="00D34147"/>
    <w:rsid w:val="00D3546E"/>
    <w:rsid w:val="00D3667A"/>
    <w:rsid w:val="00D36FAC"/>
    <w:rsid w:val="00D3784F"/>
    <w:rsid w:val="00D40DA1"/>
    <w:rsid w:val="00D436BE"/>
    <w:rsid w:val="00D43CE8"/>
    <w:rsid w:val="00D451F5"/>
    <w:rsid w:val="00D46C43"/>
    <w:rsid w:val="00D470C6"/>
    <w:rsid w:val="00D47641"/>
    <w:rsid w:val="00D477BC"/>
    <w:rsid w:val="00D47DE3"/>
    <w:rsid w:val="00D50AB6"/>
    <w:rsid w:val="00D51C75"/>
    <w:rsid w:val="00D52487"/>
    <w:rsid w:val="00D524DB"/>
    <w:rsid w:val="00D53BE2"/>
    <w:rsid w:val="00D54BAC"/>
    <w:rsid w:val="00D556E6"/>
    <w:rsid w:val="00D55A31"/>
    <w:rsid w:val="00D5606A"/>
    <w:rsid w:val="00D573F5"/>
    <w:rsid w:val="00D63031"/>
    <w:rsid w:val="00D6599F"/>
    <w:rsid w:val="00D65D94"/>
    <w:rsid w:val="00D712DB"/>
    <w:rsid w:val="00D71E90"/>
    <w:rsid w:val="00D72535"/>
    <w:rsid w:val="00D726DE"/>
    <w:rsid w:val="00D729A7"/>
    <w:rsid w:val="00D735B2"/>
    <w:rsid w:val="00D73688"/>
    <w:rsid w:val="00D73C83"/>
    <w:rsid w:val="00D74168"/>
    <w:rsid w:val="00D75BE1"/>
    <w:rsid w:val="00D76585"/>
    <w:rsid w:val="00D7668A"/>
    <w:rsid w:val="00D805E9"/>
    <w:rsid w:val="00D80AE3"/>
    <w:rsid w:val="00D80C9C"/>
    <w:rsid w:val="00D8199D"/>
    <w:rsid w:val="00D81B3B"/>
    <w:rsid w:val="00D81D8E"/>
    <w:rsid w:val="00D8206F"/>
    <w:rsid w:val="00D82DFA"/>
    <w:rsid w:val="00D82E93"/>
    <w:rsid w:val="00D83B11"/>
    <w:rsid w:val="00D848FD"/>
    <w:rsid w:val="00D84DC9"/>
    <w:rsid w:val="00D84EF4"/>
    <w:rsid w:val="00D85BBE"/>
    <w:rsid w:val="00D86042"/>
    <w:rsid w:val="00D86B6E"/>
    <w:rsid w:val="00D86D35"/>
    <w:rsid w:val="00D86D92"/>
    <w:rsid w:val="00D87224"/>
    <w:rsid w:val="00D87D97"/>
    <w:rsid w:val="00D90E52"/>
    <w:rsid w:val="00D918D5"/>
    <w:rsid w:val="00D93B38"/>
    <w:rsid w:val="00D93BD0"/>
    <w:rsid w:val="00D94945"/>
    <w:rsid w:val="00D95150"/>
    <w:rsid w:val="00D95A80"/>
    <w:rsid w:val="00DA17E2"/>
    <w:rsid w:val="00DA2246"/>
    <w:rsid w:val="00DA5393"/>
    <w:rsid w:val="00DA7C54"/>
    <w:rsid w:val="00DB1134"/>
    <w:rsid w:val="00DB1BED"/>
    <w:rsid w:val="00DB37E7"/>
    <w:rsid w:val="00DB4EAA"/>
    <w:rsid w:val="00DB6465"/>
    <w:rsid w:val="00DB73C6"/>
    <w:rsid w:val="00DC2D76"/>
    <w:rsid w:val="00DC31E8"/>
    <w:rsid w:val="00DC3724"/>
    <w:rsid w:val="00DC3862"/>
    <w:rsid w:val="00DC4B27"/>
    <w:rsid w:val="00DC5AD4"/>
    <w:rsid w:val="00DC5E98"/>
    <w:rsid w:val="00DC681A"/>
    <w:rsid w:val="00DD1D5F"/>
    <w:rsid w:val="00DD21B1"/>
    <w:rsid w:val="00DD2530"/>
    <w:rsid w:val="00DE0FF2"/>
    <w:rsid w:val="00DE3FB4"/>
    <w:rsid w:val="00DE45CD"/>
    <w:rsid w:val="00DE4B3B"/>
    <w:rsid w:val="00DE61A8"/>
    <w:rsid w:val="00DE65F2"/>
    <w:rsid w:val="00DE768F"/>
    <w:rsid w:val="00DE79E0"/>
    <w:rsid w:val="00DF0D4C"/>
    <w:rsid w:val="00DF10C9"/>
    <w:rsid w:val="00DF1576"/>
    <w:rsid w:val="00DF1585"/>
    <w:rsid w:val="00DF3367"/>
    <w:rsid w:val="00DF3C0D"/>
    <w:rsid w:val="00DF3E7E"/>
    <w:rsid w:val="00DF4280"/>
    <w:rsid w:val="00DF482A"/>
    <w:rsid w:val="00E001CC"/>
    <w:rsid w:val="00E01E53"/>
    <w:rsid w:val="00E02586"/>
    <w:rsid w:val="00E02DF7"/>
    <w:rsid w:val="00E0449E"/>
    <w:rsid w:val="00E04F3F"/>
    <w:rsid w:val="00E05E50"/>
    <w:rsid w:val="00E07C75"/>
    <w:rsid w:val="00E10F54"/>
    <w:rsid w:val="00E116DF"/>
    <w:rsid w:val="00E1215F"/>
    <w:rsid w:val="00E14005"/>
    <w:rsid w:val="00E14AD9"/>
    <w:rsid w:val="00E1552C"/>
    <w:rsid w:val="00E20F08"/>
    <w:rsid w:val="00E210DF"/>
    <w:rsid w:val="00E21AC5"/>
    <w:rsid w:val="00E226C3"/>
    <w:rsid w:val="00E22D4D"/>
    <w:rsid w:val="00E23DB7"/>
    <w:rsid w:val="00E2422D"/>
    <w:rsid w:val="00E2545C"/>
    <w:rsid w:val="00E25CE4"/>
    <w:rsid w:val="00E2611E"/>
    <w:rsid w:val="00E26C8C"/>
    <w:rsid w:val="00E273ED"/>
    <w:rsid w:val="00E27C17"/>
    <w:rsid w:val="00E3023A"/>
    <w:rsid w:val="00E30394"/>
    <w:rsid w:val="00E30D38"/>
    <w:rsid w:val="00E30D48"/>
    <w:rsid w:val="00E31665"/>
    <w:rsid w:val="00E31C70"/>
    <w:rsid w:val="00E33DAF"/>
    <w:rsid w:val="00E34A03"/>
    <w:rsid w:val="00E37F4B"/>
    <w:rsid w:val="00E44064"/>
    <w:rsid w:val="00E455C4"/>
    <w:rsid w:val="00E46866"/>
    <w:rsid w:val="00E46E82"/>
    <w:rsid w:val="00E47FAF"/>
    <w:rsid w:val="00E50897"/>
    <w:rsid w:val="00E56A76"/>
    <w:rsid w:val="00E6052B"/>
    <w:rsid w:val="00E6079F"/>
    <w:rsid w:val="00E60DA1"/>
    <w:rsid w:val="00E61991"/>
    <w:rsid w:val="00E61C9A"/>
    <w:rsid w:val="00E61F19"/>
    <w:rsid w:val="00E62443"/>
    <w:rsid w:val="00E62E46"/>
    <w:rsid w:val="00E63976"/>
    <w:rsid w:val="00E64C64"/>
    <w:rsid w:val="00E66B8E"/>
    <w:rsid w:val="00E70ADA"/>
    <w:rsid w:val="00E70FE9"/>
    <w:rsid w:val="00E72B7B"/>
    <w:rsid w:val="00E766E2"/>
    <w:rsid w:val="00E77204"/>
    <w:rsid w:val="00E809DC"/>
    <w:rsid w:val="00E81045"/>
    <w:rsid w:val="00E810DA"/>
    <w:rsid w:val="00E818AB"/>
    <w:rsid w:val="00E8225C"/>
    <w:rsid w:val="00E82F6E"/>
    <w:rsid w:val="00E8376F"/>
    <w:rsid w:val="00E837E5"/>
    <w:rsid w:val="00E83E5C"/>
    <w:rsid w:val="00E84EF0"/>
    <w:rsid w:val="00E85F8E"/>
    <w:rsid w:val="00E9118D"/>
    <w:rsid w:val="00E918EC"/>
    <w:rsid w:val="00E92CD2"/>
    <w:rsid w:val="00E935F9"/>
    <w:rsid w:val="00E93813"/>
    <w:rsid w:val="00E9401D"/>
    <w:rsid w:val="00E94FE4"/>
    <w:rsid w:val="00E95476"/>
    <w:rsid w:val="00E95F55"/>
    <w:rsid w:val="00E96490"/>
    <w:rsid w:val="00E9660E"/>
    <w:rsid w:val="00E977C9"/>
    <w:rsid w:val="00EA07B5"/>
    <w:rsid w:val="00EA0C15"/>
    <w:rsid w:val="00EA1AA0"/>
    <w:rsid w:val="00EA3A89"/>
    <w:rsid w:val="00EA519C"/>
    <w:rsid w:val="00EA63C6"/>
    <w:rsid w:val="00EA66C8"/>
    <w:rsid w:val="00EA6F58"/>
    <w:rsid w:val="00EB09A4"/>
    <w:rsid w:val="00EB0A02"/>
    <w:rsid w:val="00EB1319"/>
    <w:rsid w:val="00EB1BA7"/>
    <w:rsid w:val="00EB28FD"/>
    <w:rsid w:val="00EB2A8D"/>
    <w:rsid w:val="00EB4195"/>
    <w:rsid w:val="00EB427A"/>
    <w:rsid w:val="00EB55A2"/>
    <w:rsid w:val="00EB71AA"/>
    <w:rsid w:val="00EB79BF"/>
    <w:rsid w:val="00EB7F6F"/>
    <w:rsid w:val="00EC08E5"/>
    <w:rsid w:val="00EC1C7F"/>
    <w:rsid w:val="00EC2FD7"/>
    <w:rsid w:val="00EC320F"/>
    <w:rsid w:val="00EC4423"/>
    <w:rsid w:val="00EC5027"/>
    <w:rsid w:val="00EC5237"/>
    <w:rsid w:val="00EC566A"/>
    <w:rsid w:val="00EC73CC"/>
    <w:rsid w:val="00EC7D8E"/>
    <w:rsid w:val="00ED0739"/>
    <w:rsid w:val="00ED0AF3"/>
    <w:rsid w:val="00ED0DD9"/>
    <w:rsid w:val="00ED3AD0"/>
    <w:rsid w:val="00ED68C9"/>
    <w:rsid w:val="00ED7221"/>
    <w:rsid w:val="00ED7570"/>
    <w:rsid w:val="00EE0190"/>
    <w:rsid w:val="00EE04BE"/>
    <w:rsid w:val="00EE07D9"/>
    <w:rsid w:val="00EE181E"/>
    <w:rsid w:val="00EE4829"/>
    <w:rsid w:val="00EE6770"/>
    <w:rsid w:val="00EE6A64"/>
    <w:rsid w:val="00EE6EDA"/>
    <w:rsid w:val="00EE7098"/>
    <w:rsid w:val="00EE7C3E"/>
    <w:rsid w:val="00EF1955"/>
    <w:rsid w:val="00EF30DE"/>
    <w:rsid w:val="00EF3468"/>
    <w:rsid w:val="00EF4A00"/>
    <w:rsid w:val="00EF77E4"/>
    <w:rsid w:val="00F0019B"/>
    <w:rsid w:val="00F0160F"/>
    <w:rsid w:val="00F020C6"/>
    <w:rsid w:val="00F03586"/>
    <w:rsid w:val="00F042FD"/>
    <w:rsid w:val="00F05F47"/>
    <w:rsid w:val="00F06053"/>
    <w:rsid w:val="00F0650C"/>
    <w:rsid w:val="00F07387"/>
    <w:rsid w:val="00F0784A"/>
    <w:rsid w:val="00F100BB"/>
    <w:rsid w:val="00F10881"/>
    <w:rsid w:val="00F11F36"/>
    <w:rsid w:val="00F1447E"/>
    <w:rsid w:val="00F162E2"/>
    <w:rsid w:val="00F16782"/>
    <w:rsid w:val="00F2201D"/>
    <w:rsid w:val="00F227EA"/>
    <w:rsid w:val="00F22BDA"/>
    <w:rsid w:val="00F23BF0"/>
    <w:rsid w:val="00F2587A"/>
    <w:rsid w:val="00F25A55"/>
    <w:rsid w:val="00F261D8"/>
    <w:rsid w:val="00F26C92"/>
    <w:rsid w:val="00F26D40"/>
    <w:rsid w:val="00F2718A"/>
    <w:rsid w:val="00F31309"/>
    <w:rsid w:val="00F32300"/>
    <w:rsid w:val="00F35784"/>
    <w:rsid w:val="00F36EED"/>
    <w:rsid w:val="00F37146"/>
    <w:rsid w:val="00F4073D"/>
    <w:rsid w:val="00F421AF"/>
    <w:rsid w:val="00F426A1"/>
    <w:rsid w:val="00F43E50"/>
    <w:rsid w:val="00F4458B"/>
    <w:rsid w:val="00F4459C"/>
    <w:rsid w:val="00F4484F"/>
    <w:rsid w:val="00F4599B"/>
    <w:rsid w:val="00F45D5E"/>
    <w:rsid w:val="00F45EA8"/>
    <w:rsid w:val="00F47A99"/>
    <w:rsid w:val="00F501F9"/>
    <w:rsid w:val="00F50490"/>
    <w:rsid w:val="00F51E9B"/>
    <w:rsid w:val="00F53A11"/>
    <w:rsid w:val="00F54F8B"/>
    <w:rsid w:val="00F575A1"/>
    <w:rsid w:val="00F57767"/>
    <w:rsid w:val="00F615DB"/>
    <w:rsid w:val="00F621BD"/>
    <w:rsid w:val="00F62CCE"/>
    <w:rsid w:val="00F64584"/>
    <w:rsid w:val="00F6504A"/>
    <w:rsid w:val="00F663B9"/>
    <w:rsid w:val="00F67289"/>
    <w:rsid w:val="00F6729F"/>
    <w:rsid w:val="00F7053F"/>
    <w:rsid w:val="00F71BA8"/>
    <w:rsid w:val="00F744B4"/>
    <w:rsid w:val="00F753A7"/>
    <w:rsid w:val="00F77746"/>
    <w:rsid w:val="00F80F0D"/>
    <w:rsid w:val="00F831AF"/>
    <w:rsid w:val="00F831D6"/>
    <w:rsid w:val="00F83B40"/>
    <w:rsid w:val="00F85335"/>
    <w:rsid w:val="00F86430"/>
    <w:rsid w:val="00F90B0B"/>
    <w:rsid w:val="00F91445"/>
    <w:rsid w:val="00F9212D"/>
    <w:rsid w:val="00F92D54"/>
    <w:rsid w:val="00F946F3"/>
    <w:rsid w:val="00F955F5"/>
    <w:rsid w:val="00F95CD5"/>
    <w:rsid w:val="00F96C02"/>
    <w:rsid w:val="00F97760"/>
    <w:rsid w:val="00FA0FE8"/>
    <w:rsid w:val="00FA21F0"/>
    <w:rsid w:val="00FA2CA5"/>
    <w:rsid w:val="00FA33DC"/>
    <w:rsid w:val="00FA50B1"/>
    <w:rsid w:val="00FA609B"/>
    <w:rsid w:val="00FA6262"/>
    <w:rsid w:val="00FA675C"/>
    <w:rsid w:val="00FB05C0"/>
    <w:rsid w:val="00FB078F"/>
    <w:rsid w:val="00FB1230"/>
    <w:rsid w:val="00FB28BD"/>
    <w:rsid w:val="00FB28D7"/>
    <w:rsid w:val="00FB2B31"/>
    <w:rsid w:val="00FB3472"/>
    <w:rsid w:val="00FB385E"/>
    <w:rsid w:val="00FB41CD"/>
    <w:rsid w:val="00FB5FA5"/>
    <w:rsid w:val="00FC0CBE"/>
    <w:rsid w:val="00FC1ACF"/>
    <w:rsid w:val="00FC2307"/>
    <w:rsid w:val="00FC23C5"/>
    <w:rsid w:val="00FC2992"/>
    <w:rsid w:val="00FC39B3"/>
    <w:rsid w:val="00FC4003"/>
    <w:rsid w:val="00FC4FAF"/>
    <w:rsid w:val="00FC55FB"/>
    <w:rsid w:val="00FC6A3B"/>
    <w:rsid w:val="00FC71D2"/>
    <w:rsid w:val="00FC780F"/>
    <w:rsid w:val="00FD0E97"/>
    <w:rsid w:val="00FD1412"/>
    <w:rsid w:val="00FD1479"/>
    <w:rsid w:val="00FD2BFD"/>
    <w:rsid w:val="00FD303B"/>
    <w:rsid w:val="00FD37C6"/>
    <w:rsid w:val="00FD468C"/>
    <w:rsid w:val="00FD59A8"/>
    <w:rsid w:val="00FD59F5"/>
    <w:rsid w:val="00FD665D"/>
    <w:rsid w:val="00FE1042"/>
    <w:rsid w:val="00FE1149"/>
    <w:rsid w:val="00FE2FE7"/>
    <w:rsid w:val="00FE39FC"/>
    <w:rsid w:val="00FE4803"/>
    <w:rsid w:val="00FE4A0F"/>
    <w:rsid w:val="00FE5E85"/>
    <w:rsid w:val="00FE61F1"/>
    <w:rsid w:val="00FE7E2A"/>
    <w:rsid w:val="00FF0D9D"/>
    <w:rsid w:val="00FF2CD9"/>
    <w:rsid w:val="00FF31C4"/>
    <w:rsid w:val="00FF3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uiPriority w:val="99"/>
    <w:rsid w:val="005D779A"/>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746A1D"/>
    <w:pPr>
      <w:tabs>
        <w:tab w:val="center" w:pos="4677"/>
        <w:tab w:val="right" w:pos="9355"/>
      </w:tabs>
    </w:pPr>
  </w:style>
  <w:style w:type="character" w:customStyle="1" w:styleId="a4">
    <w:name w:val="Верхний колонтитул Знак"/>
    <w:basedOn w:val="a0"/>
    <w:link w:val="a3"/>
    <w:uiPriority w:val="99"/>
    <w:semiHidden/>
    <w:locked/>
    <w:rsid w:val="00F85335"/>
    <w:rPr>
      <w:rFonts w:cs="Times New Roman"/>
      <w:sz w:val="24"/>
      <w:szCs w:val="24"/>
    </w:rPr>
  </w:style>
  <w:style w:type="paragraph" w:customStyle="1" w:styleId="ConsCell">
    <w:name w:val="ConsCell"/>
    <w:uiPriority w:val="99"/>
    <w:rsid w:val="00746A1D"/>
    <w:pPr>
      <w:widowControl w:val="0"/>
      <w:autoSpaceDE w:val="0"/>
      <w:autoSpaceDN w:val="0"/>
      <w:adjustRightInd w:val="0"/>
      <w:ind w:right="19772"/>
    </w:pPr>
    <w:rPr>
      <w:rFonts w:ascii="Arial" w:hAnsi="Arial" w:cs="Arial"/>
      <w:sz w:val="20"/>
      <w:szCs w:val="20"/>
    </w:rPr>
  </w:style>
  <w:style w:type="paragraph" w:customStyle="1" w:styleId="a5">
    <w:name w:val="Знак Знак"/>
    <w:basedOn w:val="a"/>
    <w:uiPriority w:val="99"/>
    <w:rsid w:val="00746A1D"/>
    <w:pPr>
      <w:spacing w:before="100" w:beforeAutospacing="1" w:after="100" w:afterAutospacing="1"/>
    </w:pPr>
    <w:rPr>
      <w:rFonts w:ascii="Tahoma" w:hAnsi="Tahoma"/>
      <w:sz w:val="20"/>
      <w:szCs w:val="20"/>
      <w:lang w:val="en-US" w:eastAsia="en-US"/>
    </w:rPr>
  </w:style>
  <w:style w:type="character" w:styleId="a6">
    <w:name w:val="page number"/>
    <w:basedOn w:val="a0"/>
    <w:uiPriority w:val="99"/>
    <w:rsid w:val="00746A1D"/>
    <w:rPr>
      <w:rFonts w:cs="Times New Roman"/>
    </w:rPr>
  </w:style>
  <w:style w:type="table" w:styleId="a7">
    <w:name w:val="Table Grid"/>
    <w:basedOn w:val="a1"/>
    <w:uiPriority w:val="99"/>
    <w:rsid w:val="00746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6A1D"/>
    <w:pPr>
      <w:autoSpaceDE w:val="0"/>
      <w:autoSpaceDN w:val="0"/>
      <w:adjustRightInd w:val="0"/>
    </w:pPr>
    <w:rPr>
      <w:rFonts w:ascii="Courier New" w:hAnsi="Courier New" w:cs="Courier New"/>
      <w:sz w:val="20"/>
      <w:szCs w:val="20"/>
    </w:rPr>
  </w:style>
  <w:style w:type="paragraph" w:styleId="a8">
    <w:name w:val="No Spacing"/>
    <w:uiPriority w:val="99"/>
    <w:qFormat/>
    <w:rsid w:val="00F47A99"/>
    <w:pPr>
      <w:widowControl w:val="0"/>
      <w:autoSpaceDE w:val="0"/>
      <w:autoSpaceDN w:val="0"/>
      <w:adjustRightInd w:val="0"/>
    </w:pPr>
    <w:rPr>
      <w:sz w:val="20"/>
      <w:szCs w:val="20"/>
    </w:rPr>
  </w:style>
  <w:style w:type="paragraph" w:customStyle="1" w:styleId="1">
    <w:name w:val="Знак Знак Знак Знак Знак1"/>
    <w:basedOn w:val="a"/>
    <w:uiPriority w:val="99"/>
    <w:rsid w:val="006A5382"/>
    <w:pPr>
      <w:spacing w:before="100" w:beforeAutospacing="1" w:after="100" w:afterAutospacing="1"/>
    </w:pPr>
    <w:rPr>
      <w:rFonts w:ascii="Tahoma" w:hAnsi="Tahoma"/>
      <w:sz w:val="20"/>
      <w:szCs w:val="20"/>
      <w:lang w:val="en-US" w:eastAsia="en-US"/>
    </w:rPr>
  </w:style>
  <w:style w:type="character" w:customStyle="1" w:styleId="WW8Num1z0">
    <w:name w:val="WW8Num1z0"/>
    <w:uiPriority w:val="99"/>
    <w:rsid w:val="003333CE"/>
  </w:style>
  <w:style w:type="paragraph" w:styleId="2">
    <w:name w:val="Body Text 2"/>
    <w:basedOn w:val="a"/>
    <w:link w:val="20"/>
    <w:uiPriority w:val="99"/>
    <w:rsid w:val="002E1555"/>
    <w:pPr>
      <w:jc w:val="both"/>
    </w:pPr>
    <w:rPr>
      <w:sz w:val="28"/>
    </w:rPr>
  </w:style>
  <w:style w:type="character" w:customStyle="1" w:styleId="20">
    <w:name w:val="Основной текст 2 Знак"/>
    <w:basedOn w:val="a0"/>
    <w:link w:val="2"/>
    <w:uiPriority w:val="99"/>
    <w:semiHidden/>
    <w:locked/>
    <w:rsid w:val="00F85335"/>
    <w:rPr>
      <w:rFonts w:cs="Times New Roman"/>
      <w:sz w:val="24"/>
      <w:szCs w:val="24"/>
    </w:rPr>
  </w:style>
  <w:style w:type="paragraph" w:styleId="a9">
    <w:name w:val="Balloon Text"/>
    <w:basedOn w:val="a"/>
    <w:link w:val="aa"/>
    <w:uiPriority w:val="99"/>
    <w:semiHidden/>
    <w:rsid w:val="00C4319A"/>
    <w:rPr>
      <w:rFonts w:ascii="Tahoma" w:hAnsi="Tahoma" w:cs="Tahoma"/>
      <w:sz w:val="16"/>
      <w:szCs w:val="16"/>
    </w:rPr>
  </w:style>
  <w:style w:type="character" w:customStyle="1" w:styleId="aa">
    <w:name w:val="Текст выноски Знак"/>
    <w:basedOn w:val="a0"/>
    <w:link w:val="a9"/>
    <w:uiPriority w:val="99"/>
    <w:semiHidden/>
    <w:locked/>
    <w:rsid w:val="00F85335"/>
    <w:rPr>
      <w:rFonts w:cs="Times New Roman"/>
      <w:sz w:val="2"/>
    </w:rPr>
  </w:style>
  <w:style w:type="paragraph" w:customStyle="1" w:styleId="ab">
    <w:name w:val="Знак Знак Знак Знак Знак Знак Знак Знак Знак Знак Знак Знак Знак Знак Знак"/>
    <w:basedOn w:val="a"/>
    <w:uiPriority w:val="99"/>
    <w:rsid w:val="005B2165"/>
    <w:pPr>
      <w:spacing w:before="100" w:beforeAutospacing="1" w:after="100" w:afterAutospacing="1"/>
    </w:pPr>
    <w:rPr>
      <w:rFonts w:ascii="Tahoma" w:hAnsi="Tahoma"/>
      <w:sz w:val="20"/>
      <w:szCs w:val="20"/>
      <w:lang w:val="en-US" w:eastAsia="en-US"/>
    </w:rPr>
  </w:style>
  <w:style w:type="paragraph" w:customStyle="1" w:styleId="10">
    <w:name w:val="Знак Знак1"/>
    <w:basedOn w:val="a"/>
    <w:uiPriority w:val="99"/>
    <w:rsid w:val="001604B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A02C7"/>
    <w:pPr>
      <w:widowControl w:val="0"/>
      <w:autoSpaceDE w:val="0"/>
      <w:autoSpaceDN w:val="0"/>
      <w:adjustRightInd w:val="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342B7"/>
    <w:pPr>
      <w:spacing w:before="100" w:beforeAutospacing="1" w:after="100" w:afterAutospacing="1"/>
    </w:pPr>
    <w:rPr>
      <w:rFonts w:ascii="Tahoma" w:hAnsi="Tahoma"/>
      <w:sz w:val="20"/>
      <w:szCs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a"/>
    <w:uiPriority w:val="99"/>
    <w:rsid w:val="000A533D"/>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a"/>
    <w:uiPriority w:val="99"/>
    <w:rsid w:val="00105F99"/>
    <w:pPr>
      <w:spacing w:before="100" w:beforeAutospacing="1" w:after="100" w:afterAutospacing="1"/>
    </w:pPr>
    <w:rPr>
      <w:rFonts w:ascii="Tahoma" w:hAnsi="Tahoma"/>
      <w:sz w:val="20"/>
      <w:szCs w:val="20"/>
      <w:lang w:val="en-US" w:eastAsia="en-US"/>
    </w:rPr>
  </w:style>
  <w:style w:type="paragraph" w:styleId="ac">
    <w:name w:val="footer"/>
    <w:basedOn w:val="a"/>
    <w:link w:val="ad"/>
    <w:uiPriority w:val="99"/>
    <w:rsid w:val="00D573F5"/>
    <w:pPr>
      <w:tabs>
        <w:tab w:val="center" w:pos="4677"/>
        <w:tab w:val="right" w:pos="9355"/>
      </w:tabs>
      <w:suppressAutoHyphens/>
    </w:pPr>
    <w:rPr>
      <w:sz w:val="28"/>
      <w:lang w:eastAsia="ar-SA"/>
    </w:rPr>
  </w:style>
  <w:style w:type="character" w:customStyle="1" w:styleId="ad">
    <w:name w:val="Нижний колонтитул Знак"/>
    <w:basedOn w:val="a0"/>
    <w:link w:val="ac"/>
    <w:uiPriority w:val="99"/>
    <w:semiHidden/>
    <w:locked/>
    <w:rsid w:val="00F85335"/>
    <w:rPr>
      <w:rFonts w:cs="Times New Roman"/>
      <w:sz w:val="24"/>
      <w:szCs w:val="24"/>
    </w:rPr>
  </w:style>
  <w:style w:type="paragraph" w:customStyle="1" w:styleId="ConsPlusNormal">
    <w:name w:val="ConsPlusNormal"/>
    <w:rsid w:val="006553D9"/>
    <w:pPr>
      <w:widowControl w:val="0"/>
      <w:autoSpaceDE w:val="0"/>
      <w:autoSpaceDN w:val="0"/>
      <w:adjustRightInd w:val="0"/>
      <w:ind w:firstLine="720"/>
    </w:pPr>
    <w:rPr>
      <w:rFonts w:ascii="Arial" w:hAnsi="Arial" w:cs="Arial"/>
      <w:sz w:val="20"/>
      <w:szCs w:val="20"/>
    </w:rPr>
  </w:style>
  <w:style w:type="paragraph" w:customStyle="1" w:styleId="ae">
    <w:name w:val="Знак Знак Знак Знак"/>
    <w:basedOn w:val="a"/>
    <w:uiPriority w:val="99"/>
    <w:rsid w:val="00DF482A"/>
    <w:pPr>
      <w:spacing w:before="100" w:beforeAutospacing="1" w:after="100" w:afterAutospacing="1"/>
    </w:pPr>
    <w:rPr>
      <w:rFonts w:ascii="Tahoma" w:hAnsi="Tahoma" w:cs="Tahoma"/>
      <w:sz w:val="20"/>
      <w:szCs w:val="20"/>
      <w:lang w:val="en-US" w:eastAsia="en-US"/>
    </w:rPr>
  </w:style>
  <w:style w:type="character" w:customStyle="1" w:styleId="FontStyle79">
    <w:name w:val="Font Style79"/>
    <w:basedOn w:val="a0"/>
    <w:uiPriority w:val="99"/>
    <w:rsid w:val="00033350"/>
    <w:rPr>
      <w:rFonts w:ascii="Times New Roman" w:hAnsi="Times New Roman" w:cs="Times New Roman"/>
      <w:sz w:val="26"/>
      <w:szCs w:val="26"/>
    </w:rPr>
  </w:style>
  <w:style w:type="paragraph" w:customStyle="1" w:styleId="Style9">
    <w:name w:val="Style9"/>
    <w:basedOn w:val="a"/>
    <w:uiPriority w:val="99"/>
    <w:rsid w:val="00033350"/>
    <w:pPr>
      <w:widowControl w:val="0"/>
      <w:autoSpaceDE w:val="0"/>
      <w:autoSpaceDN w:val="0"/>
      <w:adjustRightInd w:val="0"/>
      <w:spacing w:line="324" w:lineRule="exact"/>
      <w:ind w:firstLine="696"/>
      <w:jc w:val="both"/>
    </w:pPr>
  </w:style>
  <w:style w:type="paragraph" w:customStyle="1" w:styleId="Style8">
    <w:name w:val="Style8"/>
    <w:basedOn w:val="a"/>
    <w:uiPriority w:val="99"/>
    <w:rsid w:val="00033350"/>
    <w:pPr>
      <w:widowControl w:val="0"/>
      <w:autoSpaceDE w:val="0"/>
      <w:autoSpaceDN w:val="0"/>
      <w:adjustRightInd w:val="0"/>
      <w:spacing w:line="326" w:lineRule="exact"/>
      <w:ind w:firstLine="706"/>
      <w:jc w:val="both"/>
    </w:pPr>
  </w:style>
  <w:style w:type="paragraph" w:customStyle="1" w:styleId="Style22">
    <w:name w:val="Style22"/>
    <w:basedOn w:val="a"/>
    <w:uiPriority w:val="99"/>
    <w:rsid w:val="00614110"/>
    <w:pPr>
      <w:widowControl w:val="0"/>
      <w:autoSpaceDE w:val="0"/>
      <w:autoSpaceDN w:val="0"/>
      <w:adjustRightInd w:val="0"/>
      <w:spacing w:line="321" w:lineRule="exact"/>
      <w:jc w:val="both"/>
    </w:pPr>
  </w:style>
  <w:style w:type="paragraph" w:customStyle="1" w:styleId="af">
    <w:name w:val="Знак"/>
    <w:basedOn w:val="a"/>
    <w:uiPriority w:val="99"/>
    <w:rsid w:val="00783D58"/>
    <w:pPr>
      <w:spacing w:line="240" w:lineRule="exact"/>
      <w:jc w:val="both"/>
    </w:pPr>
    <w:rPr>
      <w:lang w:val="en-US" w:eastAsia="en-US"/>
    </w:rPr>
  </w:style>
  <w:style w:type="character" w:customStyle="1" w:styleId="FontStyle42">
    <w:name w:val="Font Style42"/>
    <w:basedOn w:val="a0"/>
    <w:uiPriority w:val="99"/>
    <w:rsid w:val="00783D58"/>
    <w:rPr>
      <w:rFonts w:ascii="Times New Roman" w:hAnsi="Times New Roman" w:cs="Times New Roman"/>
      <w:sz w:val="26"/>
      <w:szCs w:val="26"/>
    </w:rPr>
  </w:style>
  <w:style w:type="paragraph" w:customStyle="1" w:styleId="Style3">
    <w:name w:val="Style3"/>
    <w:basedOn w:val="a"/>
    <w:uiPriority w:val="99"/>
    <w:rsid w:val="00E9660E"/>
    <w:pPr>
      <w:widowControl w:val="0"/>
      <w:autoSpaceDE w:val="0"/>
      <w:autoSpaceDN w:val="0"/>
      <w:adjustRightInd w:val="0"/>
      <w:spacing w:line="322" w:lineRule="exact"/>
      <w:jc w:val="center"/>
    </w:pPr>
  </w:style>
  <w:style w:type="paragraph" w:customStyle="1" w:styleId="Style4">
    <w:name w:val="Style4"/>
    <w:basedOn w:val="a"/>
    <w:uiPriority w:val="99"/>
    <w:rsid w:val="00E9660E"/>
    <w:pPr>
      <w:widowControl w:val="0"/>
      <w:autoSpaceDE w:val="0"/>
      <w:autoSpaceDN w:val="0"/>
      <w:adjustRightInd w:val="0"/>
      <w:jc w:val="both"/>
    </w:pPr>
  </w:style>
  <w:style w:type="character" w:customStyle="1" w:styleId="FontStyle32">
    <w:name w:val="Font Style32"/>
    <w:basedOn w:val="a0"/>
    <w:uiPriority w:val="99"/>
    <w:rsid w:val="00E9660E"/>
    <w:rPr>
      <w:rFonts w:ascii="Times New Roman" w:hAnsi="Times New Roman" w:cs="Times New Roman"/>
      <w:sz w:val="26"/>
      <w:szCs w:val="26"/>
    </w:rPr>
  </w:style>
  <w:style w:type="paragraph" w:customStyle="1" w:styleId="Style16">
    <w:name w:val="Style16"/>
    <w:basedOn w:val="a"/>
    <w:uiPriority w:val="99"/>
    <w:rsid w:val="00C76728"/>
    <w:pPr>
      <w:widowControl w:val="0"/>
      <w:autoSpaceDE w:val="0"/>
      <w:autoSpaceDN w:val="0"/>
      <w:adjustRightInd w:val="0"/>
      <w:spacing w:line="324" w:lineRule="exact"/>
    </w:pPr>
  </w:style>
  <w:style w:type="paragraph" w:styleId="af0">
    <w:name w:val="Body Text"/>
    <w:basedOn w:val="a"/>
    <w:link w:val="af1"/>
    <w:uiPriority w:val="99"/>
    <w:rsid w:val="003E0E82"/>
    <w:pPr>
      <w:suppressAutoHyphens/>
      <w:spacing w:after="120"/>
    </w:pPr>
    <w:rPr>
      <w:lang w:eastAsia="ar-SA"/>
    </w:rPr>
  </w:style>
  <w:style w:type="character" w:customStyle="1" w:styleId="af1">
    <w:name w:val="Основной текст Знак"/>
    <w:basedOn w:val="a0"/>
    <w:link w:val="af0"/>
    <w:uiPriority w:val="99"/>
    <w:semiHidden/>
    <w:locked/>
    <w:rsid w:val="00F85335"/>
    <w:rPr>
      <w:rFonts w:cs="Times New Roman"/>
      <w:sz w:val="24"/>
      <w:szCs w:val="24"/>
    </w:rPr>
  </w:style>
  <w:style w:type="character" w:customStyle="1" w:styleId="af2">
    <w:name w:val="Обычный (веб) Знак"/>
    <w:link w:val="af3"/>
    <w:uiPriority w:val="99"/>
    <w:locked/>
    <w:rsid w:val="00AD382C"/>
    <w:rPr>
      <w:sz w:val="24"/>
    </w:rPr>
  </w:style>
  <w:style w:type="paragraph" w:styleId="af3">
    <w:name w:val="Normal (Web)"/>
    <w:basedOn w:val="a"/>
    <w:link w:val="af2"/>
    <w:uiPriority w:val="99"/>
    <w:rsid w:val="00AD382C"/>
    <w:pPr>
      <w:spacing w:before="100" w:beforeAutospacing="1" w:after="100" w:afterAutospacing="1"/>
    </w:pPr>
    <w:rPr>
      <w:szCs w:val="20"/>
    </w:rPr>
  </w:style>
  <w:style w:type="character" w:customStyle="1" w:styleId="af4">
    <w:name w:val="Название Знак"/>
    <w:aliases w:val="Знак Знак Знак Знак1, Знак Знак Знак Знак Знак Знак, Знак Знак Знак Знак Знак Знак Знак Знак, Знак Знак Знак, Знак Знак Знак Знак Знак1"/>
    <w:basedOn w:val="a0"/>
    <w:link w:val="af5"/>
    <w:rsid w:val="003A5350"/>
    <w:rPr>
      <w:rFonts w:ascii="Calibri" w:hAnsi="Calibri" w:cs="Calibri"/>
      <w:sz w:val="28"/>
      <w:szCs w:val="24"/>
    </w:rPr>
  </w:style>
  <w:style w:type="paragraph" w:styleId="af5">
    <w:name w:val="Title"/>
    <w:aliases w:val="Знак Знак Знак, Знак Знак Знак Знак Знак, Знак Знак Знак Знак Знак Знак Знак, Знак Знак, Знак Знак Знак Знак"/>
    <w:basedOn w:val="a"/>
    <w:link w:val="af4"/>
    <w:qFormat/>
    <w:locked/>
    <w:rsid w:val="003A5350"/>
    <w:pPr>
      <w:jc w:val="center"/>
    </w:pPr>
    <w:rPr>
      <w:rFonts w:ascii="Calibri" w:hAnsi="Calibri" w:cs="Calibri"/>
      <w:sz w:val="28"/>
    </w:rPr>
  </w:style>
  <w:style w:type="character" w:customStyle="1" w:styleId="12">
    <w:name w:val="Название Знак1"/>
    <w:basedOn w:val="a0"/>
    <w:rsid w:val="003A5350"/>
    <w:rPr>
      <w:rFonts w:asciiTheme="majorHAnsi" w:eastAsiaTheme="majorEastAsia" w:hAnsiTheme="majorHAnsi" w:cstheme="majorBidi"/>
      <w:color w:val="17365D" w:themeColor="text2" w:themeShade="BF"/>
      <w:spacing w:val="5"/>
      <w:kern w:val="28"/>
      <w:sz w:val="52"/>
      <w:szCs w:val="52"/>
    </w:rPr>
  </w:style>
  <w:style w:type="paragraph" w:styleId="af6">
    <w:name w:val="List Paragraph"/>
    <w:basedOn w:val="a"/>
    <w:uiPriority w:val="34"/>
    <w:qFormat/>
    <w:rsid w:val="00B80BD6"/>
    <w:pPr>
      <w:ind w:left="720"/>
      <w:contextualSpacing/>
    </w:pPr>
  </w:style>
</w:styles>
</file>

<file path=word/webSettings.xml><?xml version="1.0" encoding="utf-8"?>
<w:webSettings xmlns:r="http://schemas.openxmlformats.org/officeDocument/2006/relationships" xmlns:w="http://schemas.openxmlformats.org/wordprocessingml/2006/main">
  <w:divs>
    <w:div w:id="982732222">
      <w:marLeft w:val="0"/>
      <w:marRight w:val="0"/>
      <w:marTop w:val="0"/>
      <w:marBottom w:val="0"/>
      <w:divBdr>
        <w:top w:val="none" w:sz="0" w:space="0" w:color="auto"/>
        <w:left w:val="none" w:sz="0" w:space="0" w:color="auto"/>
        <w:bottom w:val="none" w:sz="0" w:space="0" w:color="auto"/>
        <w:right w:val="none" w:sz="0" w:space="0" w:color="auto"/>
      </w:divBdr>
    </w:div>
    <w:div w:id="982732223">
      <w:marLeft w:val="0"/>
      <w:marRight w:val="0"/>
      <w:marTop w:val="0"/>
      <w:marBottom w:val="0"/>
      <w:divBdr>
        <w:top w:val="none" w:sz="0" w:space="0" w:color="auto"/>
        <w:left w:val="none" w:sz="0" w:space="0" w:color="auto"/>
        <w:bottom w:val="none" w:sz="0" w:space="0" w:color="auto"/>
        <w:right w:val="none" w:sz="0" w:space="0" w:color="auto"/>
      </w:divBdr>
    </w:div>
    <w:div w:id="982732224">
      <w:marLeft w:val="0"/>
      <w:marRight w:val="0"/>
      <w:marTop w:val="0"/>
      <w:marBottom w:val="0"/>
      <w:divBdr>
        <w:top w:val="none" w:sz="0" w:space="0" w:color="auto"/>
        <w:left w:val="none" w:sz="0" w:space="0" w:color="auto"/>
        <w:bottom w:val="none" w:sz="0" w:space="0" w:color="auto"/>
        <w:right w:val="none" w:sz="0" w:space="0" w:color="auto"/>
      </w:divBdr>
    </w:div>
    <w:div w:id="982732225">
      <w:marLeft w:val="0"/>
      <w:marRight w:val="0"/>
      <w:marTop w:val="0"/>
      <w:marBottom w:val="0"/>
      <w:divBdr>
        <w:top w:val="none" w:sz="0" w:space="0" w:color="auto"/>
        <w:left w:val="none" w:sz="0" w:space="0" w:color="auto"/>
        <w:bottom w:val="none" w:sz="0" w:space="0" w:color="auto"/>
        <w:right w:val="none" w:sz="0" w:space="0" w:color="auto"/>
      </w:divBdr>
    </w:div>
    <w:div w:id="982732226">
      <w:marLeft w:val="0"/>
      <w:marRight w:val="0"/>
      <w:marTop w:val="0"/>
      <w:marBottom w:val="0"/>
      <w:divBdr>
        <w:top w:val="none" w:sz="0" w:space="0" w:color="auto"/>
        <w:left w:val="none" w:sz="0" w:space="0" w:color="auto"/>
        <w:bottom w:val="none" w:sz="0" w:space="0" w:color="auto"/>
        <w:right w:val="none" w:sz="0" w:space="0" w:color="auto"/>
      </w:divBdr>
    </w:div>
    <w:div w:id="982732227">
      <w:marLeft w:val="0"/>
      <w:marRight w:val="0"/>
      <w:marTop w:val="0"/>
      <w:marBottom w:val="0"/>
      <w:divBdr>
        <w:top w:val="none" w:sz="0" w:space="0" w:color="auto"/>
        <w:left w:val="none" w:sz="0" w:space="0" w:color="auto"/>
        <w:bottom w:val="none" w:sz="0" w:space="0" w:color="auto"/>
        <w:right w:val="none" w:sz="0" w:space="0" w:color="auto"/>
      </w:divBdr>
    </w:div>
    <w:div w:id="982732228">
      <w:marLeft w:val="0"/>
      <w:marRight w:val="0"/>
      <w:marTop w:val="0"/>
      <w:marBottom w:val="0"/>
      <w:divBdr>
        <w:top w:val="none" w:sz="0" w:space="0" w:color="auto"/>
        <w:left w:val="none" w:sz="0" w:space="0" w:color="auto"/>
        <w:bottom w:val="none" w:sz="0" w:space="0" w:color="auto"/>
        <w:right w:val="none" w:sz="0" w:space="0" w:color="auto"/>
      </w:divBdr>
    </w:div>
    <w:div w:id="982732229">
      <w:marLeft w:val="0"/>
      <w:marRight w:val="0"/>
      <w:marTop w:val="0"/>
      <w:marBottom w:val="0"/>
      <w:divBdr>
        <w:top w:val="none" w:sz="0" w:space="0" w:color="auto"/>
        <w:left w:val="none" w:sz="0" w:space="0" w:color="auto"/>
        <w:bottom w:val="none" w:sz="0" w:space="0" w:color="auto"/>
        <w:right w:val="none" w:sz="0" w:space="0" w:color="auto"/>
      </w:divBdr>
    </w:div>
    <w:div w:id="982732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AF87-A738-48EC-9C1E-548A074D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MTSR</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creator>Natasha</dc:creator>
  <cp:lastModifiedBy>budg20201</cp:lastModifiedBy>
  <cp:revision>5</cp:revision>
  <cp:lastPrinted>2018-05-11T09:13:00Z</cp:lastPrinted>
  <dcterms:created xsi:type="dcterms:W3CDTF">2024-09-01T17:30:00Z</dcterms:created>
  <dcterms:modified xsi:type="dcterms:W3CDTF">2024-10-15T04:34:00Z</dcterms:modified>
</cp:coreProperties>
</file>