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1E17" w:rsidRDefault="00AA1E17" w:rsidP="00527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AA1E17" w:rsidRPr="0052783E" w:rsidRDefault="00AA1E17" w:rsidP="00527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783E">
        <w:rPr>
          <w:rFonts w:ascii="Times New Roman" w:hAnsi="Times New Roman"/>
          <w:sz w:val="28"/>
          <w:szCs w:val="28"/>
        </w:rPr>
        <w:t xml:space="preserve">АДМИНИСТРАЦИЯ </w:t>
      </w:r>
      <w:r>
        <w:rPr>
          <w:rFonts w:ascii="Times New Roman" w:hAnsi="Times New Roman"/>
          <w:sz w:val="28"/>
          <w:szCs w:val="28"/>
        </w:rPr>
        <w:t>НОВОИЛЬИНОВСКОГО</w:t>
      </w:r>
      <w:r w:rsidRPr="0052783E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AA1E17" w:rsidRPr="0052783E" w:rsidRDefault="00AA1E17" w:rsidP="0052783E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52783E">
        <w:rPr>
          <w:rFonts w:ascii="Times New Roman" w:hAnsi="Times New Roman"/>
          <w:sz w:val="28"/>
          <w:szCs w:val="28"/>
        </w:rPr>
        <w:t xml:space="preserve">ПОЛТАВСКОГО МУНИЦИПАЛЬНОГО </w:t>
      </w:r>
      <w:r w:rsidRPr="0052783E">
        <w:rPr>
          <w:rFonts w:ascii="Times New Roman" w:hAnsi="Times New Roman"/>
          <w:caps/>
          <w:sz w:val="28"/>
          <w:szCs w:val="28"/>
        </w:rPr>
        <w:t>РАЙОНА Омской области</w:t>
      </w:r>
    </w:p>
    <w:p w:rsidR="00AA1E17" w:rsidRPr="0052783E" w:rsidRDefault="00AA1E17" w:rsidP="0052783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</w:p>
    <w:p w:rsidR="00AA1E17" w:rsidRDefault="00AA1E17" w:rsidP="0052783E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 w:rsidRPr="0052783E">
        <w:rPr>
          <w:rFonts w:ascii="Times New Roman" w:hAnsi="Times New Roman"/>
          <w:sz w:val="28"/>
          <w:szCs w:val="28"/>
        </w:rPr>
        <w:t xml:space="preserve"> ПОСТАНОВЛЕНИЕ</w:t>
      </w:r>
    </w:p>
    <w:p w:rsidR="00AA1E17" w:rsidRPr="0052783E" w:rsidRDefault="00AA1E17" w:rsidP="00B54DF9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08.06.2017 года                                                                                              № 46</w:t>
      </w:r>
    </w:p>
    <w:p w:rsidR="00AA1E17" w:rsidRPr="00B630D1" w:rsidRDefault="00AA1E17" w:rsidP="0052783E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25437C"/>
          <w:sz w:val="28"/>
          <w:szCs w:val="28"/>
        </w:rPr>
      </w:pPr>
    </w:p>
    <w:p w:rsidR="00AA1E17" w:rsidRPr="00B630D1" w:rsidRDefault="00AA1E17" w:rsidP="00D7624D">
      <w:pPr>
        <w:pStyle w:val="ConsPlusTitle"/>
        <w:ind w:right="4201"/>
        <w:jc w:val="both"/>
        <w:rPr>
          <w:rFonts w:ascii="Times New Roman" w:hAnsi="Times New Roman" w:cs="Times New Roman"/>
          <w:b w:val="0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b w:val="0"/>
          <w:color w:val="25437C"/>
          <w:sz w:val="28"/>
          <w:szCs w:val="28"/>
        </w:rPr>
        <w:t>Об утверждении Порядка формирования,</w:t>
      </w:r>
      <w:r>
        <w:rPr>
          <w:rFonts w:ascii="Times New Roman" w:hAnsi="Times New Roman" w:cs="Times New Roman"/>
          <w:b w:val="0"/>
          <w:color w:val="25437C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25437C"/>
          <w:sz w:val="28"/>
          <w:szCs w:val="28"/>
        </w:rPr>
        <w:t>ведения и опубликования перечня имущества,</w:t>
      </w:r>
    </w:p>
    <w:p w:rsidR="00AA1E17" w:rsidRPr="00B630D1" w:rsidRDefault="00AA1E17" w:rsidP="00D7624D">
      <w:pPr>
        <w:pStyle w:val="ConsPlusTitle"/>
        <w:ind w:right="4201"/>
        <w:jc w:val="both"/>
        <w:rPr>
          <w:rFonts w:ascii="Times New Roman" w:hAnsi="Times New Roman" w:cs="Times New Roman"/>
          <w:b w:val="0"/>
          <w:color w:val="25437C"/>
          <w:sz w:val="28"/>
          <w:szCs w:val="28"/>
        </w:rPr>
      </w:pPr>
      <w:r>
        <w:rPr>
          <w:rFonts w:ascii="Times New Roman" w:hAnsi="Times New Roman" w:cs="Times New Roman"/>
          <w:b w:val="0"/>
          <w:color w:val="25437C"/>
          <w:sz w:val="28"/>
          <w:szCs w:val="28"/>
        </w:rPr>
        <w:t xml:space="preserve">находящегося в собственности Новоильиновского сельского поселения </w:t>
      </w:r>
      <w:r w:rsidRPr="00B630D1">
        <w:rPr>
          <w:rFonts w:ascii="Times New Roman" w:hAnsi="Times New Roman" w:cs="Times New Roman"/>
          <w:b w:val="0"/>
          <w:color w:val="25437C"/>
          <w:sz w:val="28"/>
          <w:szCs w:val="28"/>
        </w:rPr>
        <w:t>Полтавского муниципального района Омской области,</w:t>
      </w:r>
      <w:r>
        <w:rPr>
          <w:rFonts w:ascii="Times New Roman" w:hAnsi="Times New Roman" w:cs="Times New Roman"/>
          <w:b w:val="0"/>
          <w:color w:val="25437C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25437C"/>
          <w:sz w:val="28"/>
          <w:szCs w:val="28"/>
        </w:rPr>
        <w:t>свободного от прав третьих лиц (за исключением имущественных прав субъектов малого</w:t>
      </w:r>
      <w:r>
        <w:rPr>
          <w:rFonts w:ascii="Times New Roman" w:hAnsi="Times New Roman" w:cs="Times New Roman"/>
          <w:b w:val="0"/>
          <w:color w:val="25437C"/>
          <w:sz w:val="28"/>
          <w:szCs w:val="28"/>
        </w:rPr>
        <w:t xml:space="preserve"> </w:t>
      </w:r>
      <w:r w:rsidRPr="00B630D1">
        <w:rPr>
          <w:rFonts w:ascii="Times New Roman" w:hAnsi="Times New Roman" w:cs="Times New Roman"/>
          <w:b w:val="0"/>
          <w:color w:val="25437C"/>
          <w:sz w:val="28"/>
          <w:szCs w:val="28"/>
        </w:rPr>
        <w:t xml:space="preserve">и среднего предпринимательства) </w:t>
      </w:r>
    </w:p>
    <w:p w:rsidR="00AA1E17" w:rsidRPr="00B630D1" w:rsidRDefault="00AA1E17" w:rsidP="00D7624D">
      <w:pPr>
        <w:pStyle w:val="ConsPlusTitle"/>
        <w:ind w:right="4201"/>
        <w:jc w:val="both"/>
        <w:rPr>
          <w:rFonts w:ascii="Times New Roman" w:hAnsi="Times New Roman" w:cs="Times New Roman"/>
          <w:b w:val="0"/>
          <w:color w:val="25437C"/>
          <w:sz w:val="28"/>
          <w:szCs w:val="28"/>
        </w:rPr>
      </w:pPr>
    </w:p>
    <w:p w:rsidR="00AA1E17" w:rsidRPr="00B630D1" w:rsidRDefault="00AA1E17" w:rsidP="005278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</w:rPr>
      </w:pPr>
      <w:r w:rsidRPr="00B630D1">
        <w:rPr>
          <w:rFonts w:ascii="Times New Roman" w:hAnsi="Times New Roman"/>
          <w:color w:val="25437C"/>
          <w:sz w:val="28"/>
          <w:szCs w:val="28"/>
        </w:rPr>
        <w:t xml:space="preserve">Руководствуясь </w:t>
      </w:r>
      <w:hyperlink r:id="rId4" w:history="1">
        <w:r w:rsidRPr="00B630D1">
          <w:rPr>
            <w:rFonts w:ascii="Times New Roman" w:hAnsi="Times New Roman"/>
            <w:color w:val="25437C"/>
            <w:sz w:val="28"/>
            <w:szCs w:val="28"/>
          </w:rPr>
          <w:t>частью 4.1 статьи 18</w:t>
        </w:r>
      </w:hyperlink>
      <w:r w:rsidRPr="00B630D1">
        <w:rPr>
          <w:rFonts w:ascii="Times New Roman" w:hAnsi="Times New Roman"/>
          <w:color w:val="25437C"/>
          <w:sz w:val="28"/>
          <w:szCs w:val="28"/>
        </w:rPr>
        <w:t xml:space="preserve"> Федерального закона N 209-ФЗ от 24.07.2007 "О развитии малого и среднего предпринимательства в Российской Федерации",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 N 131-ФЗ  от 06.10.2003 Федеральным </w:t>
      </w:r>
      <w:hyperlink r:id="rId5" w:history="1">
        <w:r w:rsidRPr="00B630D1">
          <w:rPr>
            <w:rFonts w:ascii="Times New Roman" w:hAnsi="Times New Roman"/>
            <w:color w:val="25437C"/>
            <w:sz w:val="28"/>
            <w:szCs w:val="28"/>
            <w:lang w:eastAsia="en-US"/>
          </w:rPr>
          <w:t>законом</w:t>
        </w:r>
      </w:hyperlink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 "Об общих принципах организации местного самоуправления в Российской Федерации"</w:t>
      </w:r>
      <w:r w:rsidRPr="00B630D1">
        <w:rPr>
          <w:rFonts w:ascii="Times New Roman" w:hAnsi="Times New Roman"/>
          <w:color w:val="25437C"/>
          <w:sz w:val="28"/>
          <w:szCs w:val="28"/>
        </w:rPr>
        <w:t xml:space="preserve">, Уставом </w:t>
      </w:r>
      <w:r>
        <w:rPr>
          <w:rFonts w:ascii="Times New Roman" w:hAnsi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/>
          <w:color w:val="25437C"/>
          <w:sz w:val="28"/>
          <w:szCs w:val="28"/>
        </w:rPr>
        <w:t>Полтавского муниципального района.</w:t>
      </w:r>
    </w:p>
    <w:p w:rsidR="00AA1E17" w:rsidRPr="00B630D1" w:rsidRDefault="00AA1E17" w:rsidP="005278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spacing w:after="0" w:line="240" w:lineRule="auto"/>
        <w:ind w:firstLine="567"/>
        <w:rPr>
          <w:rFonts w:ascii="Times New Roman" w:hAnsi="Times New Roman"/>
          <w:color w:val="25437C"/>
          <w:sz w:val="28"/>
          <w:szCs w:val="28"/>
          <w:shd w:val="clear" w:color="auto" w:fill="FFFFFF"/>
        </w:rPr>
      </w:pPr>
      <w:r w:rsidRPr="00B630D1">
        <w:rPr>
          <w:rFonts w:ascii="Times New Roman" w:hAnsi="Times New Roman"/>
          <w:color w:val="25437C"/>
          <w:sz w:val="28"/>
          <w:szCs w:val="28"/>
          <w:shd w:val="clear" w:color="auto" w:fill="FFFFFF"/>
        </w:rPr>
        <w:t>ПОСТАНОВЛЯЮ:</w:t>
      </w:r>
    </w:p>
    <w:p w:rsidR="00AA1E17" w:rsidRPr="00B630D1" w:rsidRDefault="00AA1E17" w:rsidP="0052783E">
      <w:pPr>
        <w:widowControl w:val="0"/>
        <w:tabs>
          <w:tab w:val="left" w:pos="426"/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</w:rPr>
      </w:pPr>
      <w:r>
        <w:rPr>
          <w:rFonts w:ascii="Times New Roman" w:hAnsi="Times New Roman"/>
          <w:color w:val="25437C"/>
          <w:sz w:val="28"/>
          <w:szCs w:val="28"/>
        </w:rPr>
        <w:t xml:space="preserve">1. </w:t>
      </w:r>
      <w:r w:rsidRPr="00B630D1">
        <w:rPr>
          <w:rFonts w:ascii="Times New Roman" w:hAnsi="Times New Roman"/>
          <w:color w:val="25437C"/>
          <w:sz w:val="28"/>
          <w:szCs w:val="28"/>
        </w:rPr>
        <w:t xml:space="preserve">Утвердить </w:t>
      </w:r>
      <w:hyperlink w:anchor="P28" w:history="1">
        <w:r w:rsidRPr="00B630D1">
          <w:rPr>
            <w:rFonts w:ascii="Times New Roman" w:hAnsi="Times New Roman"/>
            <w:color w:val="25437C"/>
            <w:sz w:val="28"/>
            <w:szCs w:val="28"/>
          </w:rPr>
          <w:t>Порядок</w:t>
        </w:r>
      </w:hyperlink>
      <w:r w:rsidRPr="00B630D1">
        <w:rPr>
          <w:rFonts w:ascii="Times New Roman" w:hAnsi="Times New Roman"/>
          <w:color w:val="25437C"/>
          <w:sz w:val="28"/>
          <w:szCs w:val="28"/>
        </w:rPr>
        <w:t xml:space="preserve"> формирования, ведения, обязательного опубликования перечня имущества, находящегося в собственности </w:t>
      </w:r>
      <w:r>
        <w:rPr>
          <w:rFonts w:ascii="Times New Roman" w:hAnsi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/>
          <w:color w:val="25437C"/>
          <w:sz w:val="28"/>
          <w:szCs w:val="28"/>
        </w:rPr>
        <w:t>Полтавского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предпринимательства), согласно приложению к настоящему постановлению.</w:t>
      </w:r>
    </w:p>
    <w:p w:rsidR="00AA1E17" w:rsidRPr="00B630D1" w:rsidRDefault="00AA1E17" w:rsidP="005278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</w:rPr>
      </w:pPr>
      <w:r w:rsidRPr="00B630D1">
        <w:rPr>
          <w:rFonts w:ascii="Times New Roman" w:hAnsi="Times New Roman"/>
          <w:color w:val="25437C"/>
          <w:sz w:val="28"/>
          <w:szCs w:val="28"/>
        </w:rPr>
        <w:t xml:space="preserve">2.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Настоящее Постановление и приложения к нему подлежат обязательному опубликованию (обнародованию) и размещению на официальном сайте Администрации </w:t>
      </w:r>
      <w:r>
        <w:rPr>
          <w:rFonts w:ascii="Times New Roman" w:hAnsi="Times New Roman"/>
          <w:color w:val="25437C"/>
          <w:sz w:val="28"/>
          <w:szCs w:val="28"/>
          <w:lang w:eastAsia="en-US"/>
        </w:rPr>
        <w:t xml:space="preserve">Новоильиновского сельского поселения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>Полтавского муниципального района в сети "Интернет".</w:t>
      </w:r>
    </w:p>
    <w:p w:rsidR="00AA1E17" w:rsidRDefault="00AA1E17" w:rsidP="0052783E">
      <w:pPr>
        <w:spacing w:after="0" w:line="240" w:lineRule="auto"/>
        <w:rPr>
          <w:rFonts w:ascii="Times New Roman" w:hAnsi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spacing w:after="0" w:line="240" w:lineRule="auto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25437C"/>
          <w:sz w:val="28"/>
          <w:szCs w:val="28"/>
        </w:rPr>
      </w:pPr>
      <w:r w:rsidRPr="00B630D1">
        <w:rPr>
          <w:rFonts w:ascii="Times New Roman" w:hAnsi="Times New Roman"/>
          <w:color w:val="25437C"/>
          <w:sz w:val="28"/>
          <w:szCs w:val="28"/>
        </w:rPr>
        <w:t xml:space="preserve">Глава </w:t>
      </w:r>
      <w:r>
        <w:rPr>
          <w:rFonts w:ascii="Times New Roman" w:hAnsi="Times New Roman"/>
          <w:color w:val="25437C"/>
          <w:sz w:val="28"/>
          <w:szCs w:val="28"/>
        </w:rPr>
        <w:t xml:space="preserve">Новоильиновского 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color w:val="25437C"/>
          <w:sz w:val="28"/>
          <w:szCs w:val="28"/>
        </w:rPr>
      </w:pPr>
      <w:r>
        <w:rPr>
          <w:rFonts w:ascii="Times New Roman" w:hAnsi="Times New Roman"/>
          <w:color w:val="25437C"/>
          <w:sz w:val="28"/>
          <w:szCs w:val="28"/>
        </w:rPr>
        <w:t xml:space="preserve">сельского </w:t>
      </w:r>
      <w:r w:rsidRPr="0052783E">
        <w:rPr>
          <w:rFonts w:ascii="Times New Roman" w:hAnsi="Times New Roman"/>
          <w:color w:val="25437C"/>
          <w:sz w:val="28"/>
          <w:szCs w:val="28"/>
        </w:rPr>
        <w:t xml:space="preserve">поселения                                          </w:t>
      </w:r>
      <w:r>
        <w:rPr>
          <w:rFonts w:ascii="Times New Roman" w:hAnsi="Times New Roman"/>
          <w:color w:val="25437C"/>
          <w:sz w:val="28"/>
          <w:szCs w:val="28"/>
        </w:rPr>
        <w:t xml:space="preserve">                          </w:t>
      </w:r>
      <w:r w:rsidRPr="0052783E">
        <w:rPr>
          <w:rFonts w:ascii="Times New Roman" w:hAnsi="Times New Roman"/>
          <w:color w:val="25437C"/>
          <w:sz w:val="28"/>
          <w:szCs w:val="28"/>
        </w:rPr>
        <w:t xml:space="preserve">  </w:t>
      </w:r>
      <w:r>
        <w:rPr>
          <w:rFonts w:ascii="Times New Roman" w:hAnsi="Times New Roman"/>
          <w:color w:val="25437C"/>
          <w:sz w:val="28"/>
          <w:szCs w:val="28"/>
        </w:rPr>
        <w:t xml:space="preserve">           В.В. Тарасов</w:t>
      </w:r>
    </w:p>
    <w:p w:rsidR="00AA1E17" w:rsidRPr="00B630D1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tabs>
          <w:tab w:val="left" w:pos="7929"/>
        </w:tabs>
        <w:spacing w:after="0"/>
        <w:rPr>
          <w:rFonts w:ascii="Times New Roman" w:hAnsi="Times New Roman"/>
          <w:color w:val="25437C"/>
          <w:sz w:val="28"/>
          <w:szCs w:val="28"/>
        </w:rPr>
      </w:pPr>
      <w:r>
        <w:rPr>
          <w:rFonts w:ascii="Times New Roman" w:hAnsi="Times New Roman"/>
          <w:color w:val="25437C"/>
          <w:sz w:val="28"/>
          <w:szCs w:val="28"/>
        </w:rPr>
        <w:tab/>
      </w:r>
    </w:p>
    <w:p w:rsidR="00AA1E17" w:rsidRDefault="00AA1E17" w:rsidP="0052783E">
      <w:pPr>
        <w:tabs>
          <w:tab w:val="left" w:pos="7929"/>
        </w:tabs>
        <w:spacing w:after="0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tabs>
          <w:tab w:val="left" w:pos="7929"/>
        </w:tabs>
        <w:spacing w:after="0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tabs>
          <w:tab w:val="left" w:pos="7929"/>
        </w:tabs>
        <w:spacing w:after="0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tabs>
          <w:tab w:val="left" w:pos="7929"/>
        </w:tabs>
        <w:spacing w:after="0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52783E">
      <w:pPr>
        <w:spacing w:after="0" w:line="240" w:lineRule="auto"/>
        <w:jc w:val="right"/>
        <w:rPr>
          <w:rFonts w:ascii="Times New Roman" w:hAnsi="Times New Roman"/>
          <w:color w:val="25437C"/>
          <w:sz w:val="24"/>
          <w:szCs w:val="24"/>
        </w:rPr>
      </w:pPr>
    </w:p>
    <w:p w:rsidR="00AA1E17" w:rsidRPr="0052783E" w:rsidRDefault="00AA1E17" w:rsidP="0052783E">
      <w:pPr>
        <w:spacing w:after="0" w:line="240" w:lineRule="auto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Приложение  к постановлению </w:t>
      </w:r>
    </w:p>
    <w:p w:rsidR="00AA1E17" w:rsidRPr="0052783E" w:rsidRDefault="00AA1E17" w:rsidP="00192890">
      <w:pPr>
        <w:spacing w:after="0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25437C"/>
          <w:sz w:val="24"/>
          <w:szCs w:val="24"/>
        </w:rPr>
        <w:t>Новоильиновского</w:t>
      </w:r>
      <w:r w:rsidRPr="0052783E">
        <w:rPr>
          <w:rFonts w:ascii="Times New Roman" w:hAnsi="Times New Roman"/>
          <w:color w:val="25437C"/>
          <w:sz w:val="24"/>
          <w:szCs w:val="24"/>
        </w:rPr>
        <w:t xml:space="preserve"> </w:t>
      </w:r>
    </w:p>
    <w:p w:rsidR="00AA1E17" w:rsidRPr="0052783E" w:rsidRDefault="00AA1E17" w:rsidP="00192890">
      <w:pPr>
        <w:spacing w:after="0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сельского поселения Полтавского </w:t>
      </w:r>
    </w:p>
    <w:p w:rsidR="00AA1E17" w:rsidRPr="0052783E" w:rsidRDefault="00AA1E17" w:rsidP="00192890">
      <w:pPr>
        <w:spacing w:after="0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 муниципального района </w:t>
      </w:r>
    </w:p>
    <w:p w:rsidR="00AA1E17" w:rsidRPr="0052783E" w:rsidRDefault="00AA1E17" w:rsidP="00192890">
      <w:pPr>
        <w:spacing w:after="0"/>
        <w:jc w:val="right"/>
        <w:rPr>
          <w:rFonts w:ascii="Times New Roman" w:hAnsi="Times New Roman"/>
          <w:color w:val="FF0000"/>
          <w:sz w:val="24"/>
          <w:szCs w:val="24"/>
        </w:rPr>
      </w:pPr>
      <w:r>
        <w:rPr>
          <w:rFonts w:ascii="Times New Roman" w:hAnsi="Times New Roman"/>
          <w:color w:val="FF0000"/>
          <w:sz w:val="24"/>
          <w:szCs w:val="24"/>
        </w:rPr>
        <w:t>от  08.06.</w:t>
      </w:r>
      <w:r w:rsidRPr="0052783E">
        <w:rPr>
          <w:rFonts w:ascii="Times New Roman" w:hAnsi="Times New Roman"/>
          <w:color w:val="FF0000"/>
          <w:sz w:val="24"/>
          <w:szCs w:val="24"/>
        </w:rPr>
        <w:t>2017 г. №</w:t>
      </w:r>
      <w:r>
        <w:rPr>
          <w:rFonts w:ascii="Times New Roman" w:hAnsi="Times New Roman"/>
          <w:color w:val="FF0000"/>
          <w:sz w:val="24"/>
          <w:szCs w:val="24"/>
        </w:rPr>
        <w:t>46</w:t>
      </w:r>
      <w:r w:rsidRPr="0052783E">
        <w:rPr>
          <w:rFonts w:ascii="Times New Roman" w:hAnsi="Times New Roman"/>
          <w:color w:val="FF0000"/>
          <w:sz w:val="24"/>
          <w:szCs w:val="24"/>
        </w:rPr>
        <w:t xml:space="preserve">  </w:t>
      </w:r>
    </w:p>
    <w:p w:rsidR="00AA1E17" w:rsidRPr="00B630D1" w:rsidRDefault="00AA1E17" w:rsidP="0052783E">
      <w:pPr>
        <w:spacing w:after="0" w:line="240" w:lineRule="auto"/>
        <w:rPr>
          <w:rFonts w:ascii="Times New Roman" w:hAnsi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bookmarkStart w:id="0" w:name="P28"/>
      <w:bookmarkEnd w:id="0"/>
      <w:r w:rsidRPr="00B630D1">
        <w:rPr>
          <w:rFonts w:ascii="Times New Roman" w:hAnsi="Times New Roman" w:cs="Times New Roman"/>
          <w:color w:val="25437C"/>
          <w:sz w:val="28"/>
          <w:szCs w:val="28"/>
        </w:rPr>
        <w:t>ПОРЯДОК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формирования, ведения, опубликования перечня</w:t>
      </w:r>
    </w:p>
    <w:p w:rsidR="00AA1E17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имущества, находящегося в собственности 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>
        <w:rPr>
          <w:rFonts w:ascii="Times New Roman" w:hAnsi="Times New Roman" w:cs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муниципального района Омской области, свободного от прав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третьих лиц (за исключением имущественных прав субъектов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малого и среднего предпринимательства)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1. Настоящий Порядок регулирует вопросы формирования, ведения, опубликования перечня имущества, находящегося в собственности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области, свободного от прав третьих лиц (за исключением имущественных прав субъектов малого и среднего предпринимательства) (далее - Перечень).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2. Формирование, ведение и опубликование Перечня осуществляется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администрацией 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3. Включению в Перечень подлежит имущество, находящееся в собственности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области, которое может использоваться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имущество), при соблюдении всех нижеперечисленных условий: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1) имущество находится в казне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области;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2) имущество не планируется к приватизации в текущем году;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3) имущество пригодно для осуществления предпринимательской деятельности;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4) отсутствует необходимость использования имущества для муниципальных нужд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bookmarkStart w:id="1" w:name="P42"/>
      <w:bookmarkEnd w:id="1"/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4. Перечень утверждается постановлением 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администрации 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области.</w:t>
      </w:r>
    </w:p>
    <w:p w:rsidR="00AA1E17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5. Внесение изменений в Перечень осуществляется в соответствии с </w:t>
      </w:r>
      <w:hyperlink w:anchor="P42" w:history="1">
        <w:r w:rsidRPr="00B630D1">
          <w:rPr>
            <w:rFonts w:ascii="Times New Roman" w:hAnsi="Times New Roman" w:cs="Times New Roman"/>
            <w:color w:val="25437C"/>
            <w:sz w:val="28"/>
            <w:szCs w:val="28"/>
          </w:rPr>
          <w:t>пунктом 4</w:t>
        </w:r>
      </w:hyperlink>
      <w:r w:rsidRPr="00B630D1">
        <w:rPr>
          <w:rFonts w:ascii="Times New Roman" w:hAnsi="Times New Roman" w:cs="Times New Roman"/>
          <w:color w:val="25437C"/>
          <w:sz w:val="28"/>
          <w:szCs w:val="28"/>
        </w:rPr>
        <w:t xml:space="preserve"> настоящего Порядка.</w:t>
      </w:r>
    </w:p>
    <w:p w:rsidR="00AA1E17" w:rsidRPr="00236E54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7624D">
        <w:rPr>
          <w:rFonts w:ascii="Times New Roman" w:hAnsi="Times New Roman" w:cs="Times New Roman"/>
          <w:color w:val="000000"/>
          <w:sz w:val="28"/>
          <w:szCs w:val="28"/>
        </w:rPr>
        <w:t>5.1 Перечень муниципального имущества, свободного от прав третьих лиц (за исключением имущественных прав субъектов малого и среднего предпринимательства) подлежит ежегодному (до 1 ноября) дополнению</w:t>
      </w:r>
      <w:r w:rsidRPr="00236E54">
        <w:rPr>
          <w:rFonts w:ascii="Times New Roman" w:hAnsi="Times New Roman" w:cs="Times New Roman"/>
          <w:color w:val="FF0000"/>
          <w:sz w:val="28"/>
          <w:szCs w:val="28"/>
        </w:rPr>
        <w:t>.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color w:val="25437C"/>
          <w:sz w:val="28"/>
          <w:szCs w:val="28"/>
        </w:rPr>
        <w:t xml:space="preserve">6.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Ведение Перечня осуществляется по формам согласно </w:t>
      </w:r>
      <w:hyperlink r:id="rId6" w:history="1">
        <w:r>
          <w:rPr>
            <w:rFonts w:ascii="Times New Roman" w:hAnsi="Times New Roman"/>
            <w:color w:val="25437C"/>
            <w:sz w:val="28"/>
            <w:szCs w:val="28"/>
            <w:lang w:eastAsia="en-US"/>
          </w:rPr>
          <w:t>приложениям №</w:t>
        </w:r>
        <w:r w:rsidRPr="00B630D1">
          <w:rPr>
            <w:rFonts w:ascii="Times New Roman" w:hAnsi="Times New Roman"/>
            <w:color w:val="25437C"/>
            <w:sz w:val="28"/>
            <w:szCs w:val="28"/>
            <w:lang w:eastAsia="en-US"/>
          </w:rPr>
          <w:t xml:space="preserve"> 1</w:t>
        </w:r>
      </w:hyperlink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, </w:t>
      </w:r>
      <w:r>
        <w:rPr>
          <w:rFonts w:ascii="Times New Roman" w:hAnsi="Times New Roman"/>
          <w:color w:val="25437C"/>
          <w:sz w:val="28"/>
          <w:szCs w:val="28"/>
          <w:lang w:eastAsia="en-US"/>
        </w:rPr>
        <w:t xml:space="preserve">№ </w:t>
      </w:r>
      <w:hyperlink r:id="rId7" w:history="1">
        <w:r w:rsidRPr="00B630D1">
          <w:rPr>
            <w:rFonts w:ascii="Times New Roman" w:hAnsi="Times New Roman"/>
            <w:color w:val="25437C"/>
            <w:sz w:val="28"/>
            <w:szCs w:val="28"/>
            <w:lang w:eastAsia="en-US"/>
          </w:rPr>
          <w:t>2</w:t>
        </w:r>
      </w:hyperlink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 к настоящему Порядку.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7. Исключение из Перечня имущества не допускается до прекращения действия договора, на основании которого имущество предоставлено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предпринимательства.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color w:val="25437C"/>
          <w:sz w:val="28"/>
          <w:szCs w:val="28"/>
        </w:rPr>
        <w:t xml:space="preserve">8.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Перечень и изменения в Перечень, подлежат обязательному опубликованию (обнародованию) </w:t>
      </w:r>
      <w:r w:rsidRPr="00D7624D">
        <w:rPr>
          <w:rFonts w:ascii="Times New Roman" w:hAnsi="Times New Roman"/>
          <w:color w:val="000000"/>
          <w:sz w:val="28"/>
          <w:szCs w:val="28"/>
          <w:lang w:eastAsia="en-US"/>
        </w:rPr>
        <w:t>в средствах массовой информации</w:t>
      </w:r>
      <w:r w:rsidRPr="00236E54">
        <w:rPr>
          <w:rFonts w:ascii="Times New Roman" w:hAnsi="Times New Roman"/>
          <w:color w:val="FF0000"/>
          <w:sz w:val="28"/>
          <w:szCs w:val="28"/>
          <w:lang w:eastAsia="en-US"/>
        </w:rPr>
        <w:t xml:space="preserve">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>и размещению на оф</w:t>
      </w:r>
      <w:r>
        <w:rPr>
          <w:rFonts w:ascii="Times New Roman" w:hAnsi="Times New Roman"/>
          <w:color w:val="25437C"/>
          <w:sz w:val="28"/>
          <w:szCs w:val="28"/>
          <w:lang w:eastAsia="en-US"/>
        </w:rPr>
        <w:t>ициальном сайте а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 xml:space="preserve">дминистрации </w:t>
      </w:r>
      <w:r>
        <w:rPr>
          <w:rFonts w:ascii="Times New Roman" w:hAnsi="Times New Roman"/>
          <w:color w:val="25437C"/>
          <w:sz w:val="28"/>
          <w:szCs w:val="28"/>
          <w:lang w:eastAsia="en-US"/>
        </w:rPr>
        <w:t xml:space="preserve">Новоильиновского сельского поселения </w:t>
      </w:r>
      <w:r w:rsidRPr="00B630D1">
        <w:rPr>
          <w:rFonts w:ascii="Times New Roman" w:hAnsi="Times New Roman"/>
          <w:color w:val="25437C"/>
          <w:sz w:val="28"/>
          <w:szCs w:val="28"/>
          <w:lang w:eastAsia="en-US"/>
        </w:rPr>
        <w:t>Полтавского муниципа</w:t>
      </w:r>
      <w:r>
        <w:rPr>
          <w:rFonts w:ascii="Times New Roman" w:hAnsi="Times New Roman"/>
          <w:color w:val="25437C"/>
          <w:sz w:val="28"/>
          <w:szCs w:val="28"/>
          <w:lang w:eastAsia="en-US"/>
        </w:rPr>
        <w:t>льного района в сети "Интернет».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192890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52783E" w:rsidRDefault="00AA1E17" w:rsidP="00D7624D">
      <w:pPr>
        <w:spacing w:after="0" w:line="240" w:lineRule="auto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Приложение № 1 </w:t>
      </w:r>
    </w:p>
    <w:p w:rsidR="00AA1E17" w:rsidRPr="0052783E" w:rsidRDefault="00AA1E17" w:rsidP="00D7624D">
      <w:pPr>
        <w:pStyle w:val="ConsPlusTitle"/>
        <w:jc w:val="right"/>
        <w:rPr>
          <w:rFonts w:ascii="Times New Roman" w:hAnsi="Times New Roman" w:cs="Times New Roman"/>
          <w:b w:val="0"/>
          <w:color w:val="25437C"/>
          <w:sz w:val="24"/>
          <w:szCs w:val="24"/>
        </w:rPr>
      </w:pPr>
      <w:r w:rsidRPr="0052783E">
        <w:rPr>
          <w:rFonts w:ascii="Times New Roman" w:hAnsi="Times New Roman" w:cs="Times New Roman"/>
          <w:color w:val="25437C"/>
          <w:sz w:val="24"/>
          <w:szCs w:val="24"/>
        </w:rPr>
        <w:t xml:space="preserve"> </w:t>
      </w:r>
      <w:r w:rsidRPr="0052783E">
        <w:rPr>
          <w:rFonts w:ascii="Times New Roman" w:hAnsi="Times New Roman" w:cs="Times New Roman"/>
          <w:b w:val="0"/>
          <w:color w:val="25437C"/>
          <w:sz w:val="24"/>
          <w:szCs w:val="24"/>
        </w:rPr>
        <w:t xml:space="preserve">к Порядку формирования, </w:t>
      </w:r>
    </w:p>
    <w:p w:rsidR="00AA1E17" w:rsidRPr="0052783E" w:rsidRDefault="00AA1E17" w:rsidP="00D7624D">
      <w:pPr>
        <w:pStyle w:val="ConsPlusTitle"/>
        <w:jc w:val="right"/>
        <w:rPr>
          <w:rFonts w:ascii="Times New Roman" w:hAnsi="Times New Roman" w:cs="Times New Roman"/>
          <w:b w:val="0"/>
          <w:color w:val="25437C"/>
          <w:sz w:val="24"/>
          <w:szCs w:val="24"/>
        </w:rPr>
      </w:pPr>
      <w:r w:rsidRPr="0052783E">
        <w:rPr>
          <w:rFonts w:ascii="Times New Roman" w:hAnsi="Times New Roman" w:cs="Times New Roman"/>
          <w:b w:val="0"/>
          <w:color w:val="25437C"/>
          <w:sz w:val="24"/>
          <w:szCs w:val="24"/>
        </w:rPr>
        <w:t>ведения, опубликования перечня</w:t>
      </w:r>
    </w:p>
    <w:p w:rsidR="00AA1E17" w:rsidRPr="00B630D1" w:rsidRDefault="00AA1E17" w:rsidP="00D7624D">
      <w:pPr>
        <w:pStyle w:val="ConsPlusNormal"/>
        <w:ind w:firstLine="540"/>
        <w:jc w:val="right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D7624D">
      <w:pPr>
        <w:pStyle w:val="ConsPlusNormal"/>
        <w:ind w:firstLine="540"/>
        <w:jc w:val="right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bookmarkStart w:id="2" w:name="P63"/>
      <w:bookmarkEnd w:id="2"/>
      <w:r w:rsidRPr="00B630D1">
        <w:rPr>
          <w:rFonts w:ascii="Times New Roman" w:hAnsi="Times New Roman" w:cs="Times New Roman"/>
          <w:color w:val="25437C"/>
          <w:sz w:val="28"/>
          <w:szCs w:val="28"/>
        </w:rPr>
        <w:t>Перечень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>
        <w:rPr>
          <w:rFonts w:ascii="Times New Roman" w:hAnsi="Times New Roman" w:cs="Times New Roman"/>
          <w:color w:val="25437C"/>
          <w:sz w:val="28"/>
          <w:szCs w:val="28"/>
        </w:rPr>
        <w:t>не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движимого имущества, находящегося в собственности</w:t>
      </w:r>
      <w:r>
        <w:rPr>
          <w:rFonts w:ascii="Times New Roman" w:hAnsi="Times New Roman" w:cs="Times New Roman"/>
          <w:color w:val="25437C"/>
          <w:sz w:val="28"/>
          <w:szCs w:val="28"/>
        </w:rPr>
        <w:t xml:space="preserve"> Новоильиновского сельского поселения </w:t>
      </w:r>
      <w:r w:rsidRPr="00B630D1">
        <w:rPr>
          <w:rFonts w:ascii="Times New Roman" w:hAnsi="Times New Roman" w:cs="Times New Roman"/>
          <w:color w:val="25437C"/>
          <w:sz w:val="28"/>
          <w:szCs w:val="28"/>
        </w:rPr>
        <w:t>Полтавского муниципального района Омской области,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предоставляемого во владение и (или) пользование субъектам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малого и среднего предпринимательства и организациям,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образующим инфраструктуру поддержки субъектов малого</w:t>
      </w:r>
    </w:p>
    <w:p w:rsidR="00AA1E17" w:rsidRPr="00B630D1" w:rsidRDefault="00AA1E17" w:rsidP="0052783E">
      <w:pPr>
        <w:pStyle w:val="ConsPlusTitle"/>
        <w:jc w:val="center"/>
        <w:rPr>
          <w:rFonts w:ascii="Times New Roman" w:hAnsi="Times New Roman" w:cs="Times New Roman"/>
          <w:color w:val="25437C"/>
          <w:sz w:val="28"/>
          <w:szCs w:val="28"/>
        </w:rPr>
      </w:pPr>
      <w:r w:rsidRPr="00B630D1">
        <w:rPr>
          <w:rFonts w:ascii="Times New Roman" w:hAnsi="Times New Roman" w:cs="Times New Roman"/>
          <w:color w:val="25437C"/>
          <w:sz w:val="28"/>
          <w:szCs w:val="28"/>
        </w:rPr>
        <w:t>и среднего предпринимательства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296"/>
        <w:gridCol w:w="1188"/>
        <w:gridCol w:w="972"/>
        <w:gridCol w:w="972"/>
        <w:gridCol w:w="1296"/>
        <w:gridCol w:w="1188"/>
        <w:gridCol w:w="1404"/>
        <w:gridCol w:w="1296"/>
      </w:tblGrid>
      <w:tr w:rsidR="00AA1E17" w:rsidRPr="00E44F13" w:rsidTr="0052783E">
        <w:trPr>
          <w:trHeight w:val="240"/>
        </w:trPr>
        <w:tc>
          <w:tcPr>
            <w:tcW w:w="1296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Порядковый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номер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</w:tc>
        <w:tc>
          <w:tcPr>
            <w:tcW w:w="1188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Категория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hyperlink w:anchor="P84" w:history="1">
              <w:r w:rsidRPr="0052783E">
                <w:rPr>
                  <w:rFonts w:ascii="Times New Roman" w:hAnsi="Times New Roman" w:cs="Times New Roman"/>
                  <w:color w:val="25437C"/>
                </w:rPr>
                <w:t>&lt;*&gt;</w:t>
              </w:r>
            </w:hyperlink>
          </w:p>
        </w:tc>
        <w:tc>
          <w:tcPr>
            <w:tcW w:w="972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Адрес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</w:tc>
        <w:tc>
          <w:tcPr>
            <w:tcW w:w="972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Площадь</w:t>
            </w:r>
          </w:p>
        </w:tc>
        <w:tc>
          <w:tcPr>
            <w:tcW w:w="1296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Назначение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hyperlink w:anchor="P85" w:history="1">
              <w:r w:rsidRPr="0052783E">
                <w:rPr>
                  <w:rFonts w:ascii="Times New Roman" w:hAnsi="Times New Roman" w:cs="Times New Roman"/>
                  <w:color w:val="25437C"/>
                </w:rPr>
                <w:t>&lt;**&gt;</w:t>
              </w:r>
            </w:hyperlink>
          </w:p>
        </w:tc>
        <w:tc>
          <w:tcPr>
            <w:tcW w:w="1188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Балансо-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держатель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hyperlink w:anchor="P86" w:history="1">
              <w:r w:rsidRPr="0052783E">
                <w:rPr>
                  <w:rFonts w:ascii="Times New Roman" w:hAnsi="Times New Roman" w:cs="Times New Roman"/>
                  <w:color w:val="25437C"/>
                </w:rPr>
                <w:t>&lt;***&gt;</w:t>
              </w:r>
            </w:hyperlink>
          </w:p>
        </w:tc>
        <w:tc>
          <w:tcPr>
            <w:tcW w:w="1404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Обременение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объекта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правами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третьих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лиц</w:t>
            </w:r>
          </w:p>
        </w:tc>
        <w:tc>
          <w:tcPr>
            <w:tcW w:w="1296" w:type="dxa"/>
            <w:vAlign w:val="center"/>
          </w:tcPr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r w:rsidRPr="0052783E">
              <w:rPr>
                <w:rFonts w:ascii="Times New Roman" w:hAnsi="Times New Roman" w:cs="Times New Roman"/>
                <w:color w:val="25437C"/>
              </w:rPr>
              <w:t>Примечание</w:t>
            </w:r>
          </w:p>
          <w:p w:rsidR="00AA1E17" w:rsidRPr="0052783E" w:rsidRDefault="00AA1E17" w:rsidP="0052783E">
            <w:pPr>
              <w:pStyle w:val="ConsPlusNonformat"/>
              <w:jc w:val="center"/>
              <w:rPr>
                <w:rFonts w:ascii="Times New Roman" w:hAnsi="Times New Roman" w:cs="Times New Roman"/>
                <w:color w:val="25437C"/>
              </w:rPr>
            </w:pPr>
            <w:hyperlink w:anchor="P87" w:history="1">
              <w:r w:rsidRPr="0052783E">
                <w:rPr>
                  <w:rFonts w:ascii="Times New Roman" w:hAnsi="Times New Roman" w:cs="Times New Roman"/>
                  <w:color w:val="25437C"/>
                </w:rPr>
                <w:t>&lt;****&gt;</w:t>
              </w:r>
            </w:hyperlink>
          </w:p>
        </w:tc>
      </w:tr>
      <w:tr w:rsidR="00AA1E17" w:rsidRPr="00E44F13">
        <w:trPr>
          <w:trHeight w:val="240"/>
        </w:trPr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</w:tr>
      <w:tr w:rsidR="00AA1E17" w:rsidRPr="00E44F13">
        <w:trPr>
          <w:trHeight w:val="240"/>
        </w:trPr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972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188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404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  <w:tc>
          <w:tcPr>
            <w:tcW w:w="1296" w:type="dxa"/>
            <w:tcBorders>
              <w:top w:val="nil"/>
            </w:tcBorders>
          </w:tcPr>
          <w:p w:rsidR="00AA1E17" w:rsidRPr="00B630D1" w:rsidRDefault="00AA1E17" w:rsidP="0052783E">
            <w:pPr>
              <w:pStyle w:val="ConsPlusNonformat"/>
              <w:jc w:val="both"/>
              <w:rPr>
                <w:rFonts w:ascii="Times New Roman" w:hAnsi="Times New Roman" w:cs="Times New Roman"/>
                <w:color w:val="25437C"/>
                <w:sz w:val="28"/>
                <w:szCs w:val="28"/>
              </w:rPr>
            </w:pPr>
          </w:p>
        </w:tc>
      </w:tr>
    </w:tbl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52783E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4"/>
          <w:szCs w:val="24"/>
        </w:rPr>
      </w:pPr>
      <w:r w:rsidRPr="0052783E">
        <w:rPr>
          <w:rFonts w:ascii="Times New Roman" w:hAnsi="Times New Roman" w:cs="Times New Roman"/>
          <w:color w:val="25437C"/>
          <w:sz w:val="24"/>
          <w:szCs w:val="24"/>
        </w:rPr>
        <w:t>--------------------------------</w:t>
      </w:r>
    </w:p>
    <w:p w:rsidR="00AA1E17" w:rsidRPr="0052783E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4"/>
          <w:szCs w:val="24"/>
        </w:rPr>
      </w:pPr>
      <w:bookmarkStart w:id="3" w:name="P84"/>
      <w:bookmarkEnd w:id="3"/>
      <w:r w:rsidRPr="0052783E">
        <w:rPr>
          <w:rFonts w:ascii="Times New Roman" w:hAnsi="Times New Roman" w:cs="Times New Roman"/>
          <w:color w:val="25437C"/>
          <w:sz w:val="24"/>
          <w:szCs w:val="24"/>
        </w:rPr>
        <w:t>&lt;*&gt; Указываются следующие категории: здание, строение, сооружение, нежилое помещение.</w:t>
      </w:r>
    </w:p>
    <w:p w:rsidR="00AA1E17" w:rsidRPr="0052783E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4"/>
          <w:szCs w:val="24"/>
        </w:rPr>
      </w:pPr>
      <w:bookmarkStart w:id="4" w:name="P85"/>
      <w:bookmarkEnd w:id="4"/>
      <w:r w:rsidRPr="0052783E">
        <w:rPr>
          <w:rFonts w:ascii="Times New Roman" w:hAnsi="Times New Roman" w:cs="Times New Roman"/>
          <w:color w:val="25437C"/>
          <w:sz w:val="24"/>
          <w:szCs w:val="24"/>
        </w:rPr>
        <w:t>&lt;**&gt; Указываются сведения о видах возможного использования объекта имущества.</w:t>
      </w:r>
    </w:p>
    <w:p w:rsidR="00AA1E17" w:rsidRPr="0052783E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4"/>
          <w:szCs w:val="24"/>
        </w:rPr>
      </w:pPr>
      <w:bookmarkStart w:id="5" w:name="P86"/>
      <w:bookmarkEnd w:id="5"/>
      <w:r w:rsidRPr="0052783E">
        <w:rPr>
          <w:rFonts w:ascii="Times New Roman" w:hAnsi="Times New Roman" w:cs="Times New Roman"/>
          <w:color w:val="25437C"/>
          <w:sz w:val="24"/>
          <w:szCs w:val="24"/>
        </w:rPr>
        <w:t xml:space="preserve">&lt;***&gt; Администрация </w:t>
      </w:r>
      <w:r>
        <w:rPr>
          <w:rFonts w:ascii="Times New Roman" w:hAnsi="Times New Roman" w:cs="Times New Roman"/>
          <w:color w:val="25437C"/>
          <w:sz w:val="24"/>
          <w:szCs w:val="24"/>
        </w:rPr>
        <w:t>Новоильиновского</w:t>
      </w:r>
      <w:r w:rsidRPr="0052783E">
        <w:rPr>
          <w:rFonts w:ascii="Times New Roman" w:hAnsi="Times New Roman" w:cs="Times New Roman"/>
          <w:color w:val="25437C"/>
          <w:sz w:val="24"/>
          <w:szCs w:val="24"/>
        </w:rPr>
        <w:t xml:space="preserve"> сельского поселения Полтавского муниципального района Омской области и (или) организация, осуществляющие управление муниципальным имуществом по поручению администрации </w:t>
      </w:r>
      <w:r>
        <w:rPr>
          <w:rFonts w:ascii="Times New Roman" w:hAnsi="Times New Roman" w:cs="Times New Roman"/>
          <w:color w:val="25437C"/>
          <w:sz w:val="24"/>
          <w:szCs w:val="24"/>
        </w:rPr>
        <w:t>Новоильиновского</w:t>
      </w:r>
      <w:r w:rsidRPr="0052783E">
        <w:rPr>
          <w:rFonts w:ascii="Times New Roman" w:hAnsi="Times New Roman" w:cs="Times New Roman"/>
          <w:color w:val="25437C"/>
          <w:sz w:val="24"/>
          <w:szCs w:val="24"/>
        </w:rPr>
        <w:t xml:space="preserve"> сельского поселения Полтавского муниципального района Омской области.</w:t>
      </w:r>
    </w:p>
    <w:p w:rsidR="00AA1E17" w:rsidRPr="0052783E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4"/>
          <w:szCs w:val="24"/>
        </w:rPr>
      </w:pPr>
      <w:bookmarkStart w:id="6" w:name="P87"/>
      <w:bookmarkEnd w:id="6"/>
      <w:r w:rsidRPr="0052783E">
        <w:rPr>
          <w:rFonts w:ascii="Times New Roman" w:hAnsi="Times New Roman" w:cs="Times New Roman"/>
          <w:color w:val="25437C"/>
          <w:sz w:val="24"/>
          <w:szCs w:val="24"/>
        </w:rPr>
        <w:t>&lt;****&gt; Заполняется в случае наличия иной существенной информации об объекте имущества.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Default="00AA1E17" w:rsidP="0052783E">
      <w:pPr>
        <w:spacing w:after="0" w:line="240" w:lineRule="auto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Default="00AA1E17" w:rsidP="00192890">
      <w:pPr>
        <w:spacing w:after="0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Pr="0052783E" w:rsidRDefault="00AA1E17" w:rsidP="0052783E">
      <w:pPr>
        <w:spacing w:after="0" w:line="240" w:lineRule="auto"/>
        <w:jc w:val="right"/>
        <w:rPr>
          <w:rFonts w:ascii="Times New Roman" w:hAnsi="Times New Roman"/>
          <w:color w:val="25437C"/>
          <w:sz w:val="24"/>
          <w:szCs w:val="24"/>
        </w:rPr>
      </w:pPr>
      <w:r w:rsidRPr="0052783E">
        <w:rPr>
          <w:rFonts w:ascii="Times New Roman" w:hAnsi="Times New Roman"/>
          <w:color w:val="25437C"/>
          <w:sz w:val="24"/>
          <w:szCs w:val="24"/>
        </w:rPr>
        <w:t xml:space="preserve">Приложение № 2 </w:t>
      </w:r>
    </w:p>
    <w:p w:rsidR="00AA1E17" w:rsidRPr="0052783E" w:rsidRDefault="00AA1E17" w:rsidP="0052783E">
      <w:pPr>
        <w:pStyle w:val="ConsPlusTitle"/>
        <w:jc w:val="right"/>
        <w:rPr>
          <w:rFonts w:ascii="Times New Roman" w:hAnsi="Times New Roman" w:cs="Times New Roman"/>
          <w:b w:val="0"/>
          <w:color w:val="25437C"/>
          <w:sz w:val="24"/>
          <w:szCs w:val="24"/>
        </w:rPr>
      </w:pPr>
      <w:r w:rsidRPr="0052783E">
        <w:rPr>
          <w:rFonts w:ascii="Times New Roman" w:hAnsi="Times New Roman" w:cs="Times New Roman"/>
          <w:color w:val="25437C"/>
          <w:sz w:val="24"/>
          <w:szCs w:val="24"/>
        </w:rPr>
        <w:t xml:space="preserve"> </w:t>
      </w:r>
      <w:r w:rsidRPr="0052783E">
        <w:rPr>
          <w:rFonts w:ascii="Times New Roman" w:hAnsi="Times New Roman" w:cs="Times New Roman"/>
          <w:b w:val="0"/>
          <w:color w:val="25437C"/>
          <w:sz w:val="24"/>
          <w:szCs w:val="24"/>
        </w:rPr>
        <w:t xml:space="preserve">к Порядку формирования, </w:t>
      </w:r>
    </w:p>
    <w:p w:rsidR="00AA1E17" w:rsidRPr="002C3320" w:rsidRDefault="00AA1E17" w:rsidP="0052783E">
      <w:pPr>
        <w:pStyle w:val="ConsPlusTitle"/>
        <w:jc w:val="right"/>
        <w:rPr>
          <w:rFonts w:ascii="Times New Roman" w:hAnsi="Times New Roman" w:cs="Times New Roman"/>
          <w:b w:val="0"/>
          <w:color w:val="25437C"/>
          <w:sz w:val="28"/>
          <w:szCs w:val="28"/>
        </w:rPr>
      </w:pPr>
      <w:r w:rsidRPr="0052783E">
        <w:rPr>
          <w:rFonts w:ascii="Times New Roman" w:hAnsi="Times New Roman" w:cs="Times New Roman"/>
          <w:b w:val="0"/>
          <w:color w:val="25437C"/>
          <w:sz w:val="24"/>
          <w:szCs w:val="24"/>
        </w:rPr>
        <w:t>ведения, опубликования перечня</w:t>
      </w:r>
    </w:p>
    <w:p w:rsidR="00AA1E17" w:rsidRPr="00B630D1" w:rsidRDefault="00AA1E17" w:rsidP="0052783E">
      <w:pPr>
        <w:spacing w:after="0" w:line="240" w:lineRule="auto"/>
        <w:jc w:val="right"/>
        <w:rPr>
          <w:rFonts w:ascii="Times New Roman" w:hAnsi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Перечень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движимого имущества, находящегося в собственности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  <w:r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 xml:space="preserve">Новоильиновского сельского поселения </w:t>
      </w: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Полтавского муниципального района Омской области,</w:t>
      </w:r>
      <w:r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 xml:space="preserve"> </w:t>
      </w: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предоставляемого во владение и (или) пользование субъектам</w:t>
      </w:r>
      <w:r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 xml:space="preserve"> </w:t>
      </w: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малого и среднего предпринимательства и организациям,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образующим инфраструктуру поддержки субъектов малого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</w:pPr>
      <w:r w:rsidRPr="00B630D1">
        <w:rPr>
          <w:rFonts w:ascii="Times New Roman" w:hAnsi="Times New Roman"/>
          <w:b/>
          <w:bCs/>
          <w:color w:val="25437C"/>
          <w:sz w:val="28"/>
          <w:szCs w:val="28"/>
          <w:lang w:eastAsia="en-US"/>
        </w:rPr>
        <w:t>и среднего предпринимательства</w:t>
      </w: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color w:val="25437C"/>
          <w:sz w:val="28"/>
          <w:szCs w:val="28"/>
          <w:lang w:eastAsia="en-US"/>
        </w:rPr>
      </w:pPr>
    </w:p>
    <w:tbl>
      <w:tblPr>
        <w:tblW w:w="0" w:type="auto"/>
        <w:tblInd w:w="40" w:type="dxa"/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000"/>
      </w:tblPr>
      <w:tblGrid>
        <w:gridCol w:w="1296"/>
        <w:gridCol w:w="1512"/>
        <w:gridCol w:w="1296"/>
        <w:gridCol w:w="1296"/>
        <w:gridCol w:w="1188"/>
        <w:gridCol w:w="1404"/>
        <w:gridCol w:w="1296"/>
      </w:tblGrid>
      <w:tr w:rsidR="00AA1E17" w:rsidRPr="00E44F13" w:rsidTr="0052783E">
        <w:trPr>
          <w:trHeight w:val="240"/>
        </w:trPr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Порядковый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номер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51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Наименование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Место-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нахождение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Назначение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hyperlink w:anchor="Par20" w:history="1">
              <w:r w:rsidRPr="0052783E">
                <w:rPr>
                  <w:rFonts w:ascii="Times New Roman" w:hAnsi="Times New Roman"/>
                  <w:color w:val="25437C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118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Балансо-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держатель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hyperlink w:anchor="Par21" w:history="1">
              <w:r w:rsidRPr="0052783E">
                <w:rPr>
                  <w:rFonts w:ascii="Times New Roman" w:hAnsi="Times New Roman"/>
                  <w:color w:val="25437C"/>
                  <w:sz w:val="20"/>
                  <w:szCs w:val="20"/>
                  <w:lang w:eastAsia="en-US"/>
                </w:rPr>
                <w:t>&lt;**&gt;</w:t>
              </w:r>
            </w:hyperlink>
          </w:p>
        </w:tc>
        <w:tc>
          <w:tcPr>
            <w:tcW w:w="14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Обременение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объекта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правами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третьих лиц</w:t>
            </w:r>
          </w:p>
        </w:tc>
        <w:tc>
          <w:tcPr>
            <w:tcW w:w="12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r w:rsidRPr="0052783E"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  <w:t>Примечание</w:t>
            </w:r>
          </w:p>
          <w:p w:rsidR="00AA1E17" w:rsidRPr="0052783E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25437C"/>
                <w:sz w:val="20"/>
                <w:szCs w:val="20"/>
                <w:lang w:eastAsia="en-US"/>
              </w:rPr>
            </w:pPr>
            <w:hyperlink w:anchor="Par22" w:history="1">
              <w:r w:rsidRPr="0052783E">
                <w:rPr>
                  <w:rFonts w:ascii="Times New Roman" w:hAnsi="Times New Roman"/>
                  <w:color w:val="25437C"/>
                  <w:sz w:val="20"/>
                  <w:szCs w:val="20"/>
                  <w:lang w:eastAsia="en-US"/>
                </w:rPr>
                <w:t>&lt;***&gt;</w:t>
              </w:r>
            </w:hyperlink>
          </w:p>
        </w:tc>
      </w:tr>
      <w:tr w:rsidR="00AA1E17" w:rsidRPr="00E44F13">
        <w:trPr>
          <w:trHeight w:val="240"/>
        </w:trPr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</w:tr>
      <w:tr w:rsidR="00AA1E17" w:rsidRPr="00E44F13">
        <w:trPr>
          <w:trHeight w:val="240"/>
        </w:trPr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51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18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4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  <w:tc>
          <w:tcPr>
            <w:tcW w:w="129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AA1E17" w:rsidRPr="00B630D1" w:rsidRDefault="00AA1E17" w:rsidP="0052783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25437C"/>
                <w:sz w:val="18"/>
                <w:szCs w:val="18"/>
                <w:lang w:eastAsia="en-US"/>
              </w:rPr>
            </w:pPr>
          </w:p>
        </w:tc>
      </w:tr>
    </w:tbl>
    <w:p w:rsidR="00AA1E17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  <w:lang w:eastAsia="en-US"/>
        </w:rPr>
      </w:pPr>
    </w:p>
    <w:p w:rsidR="00AA1E17" w:rsidRPr="00B630D1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8"/>
          <w:szCs w:val="28"/>
          <w:lang w:eastAsia="en-US"/>
        </w:rPr>
      </w:pPr>
    </w:p>
    <w:p w:rsidR="00AA1E17" w:rsidRPr="0052783E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4"/>
          <w:szCs w:val="24"/>
          <w:lang w:eastAsia="en-US"/>
        </w:rPr>
      </w:pPr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>--------------------------------</w:t>
      </w:r>
    </w:p>
    <w:p w:rsidR="00AA1E17" w:rsidRPr="0052783E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4"/>
          <w:szCs w:val="24"/>
          <w:lang w:eastAsia="en-US"/>
        </w:rPr>
      </w:pPr>
      <w:bookmarkStart w:id="7" w:name="Par20"/>
      <w:bookmarkEnd w:id="7"/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>&lt;*&gt; Указываются сведения о видах возможного использования объекта имущества.</w:t>
      </w:r>
    </w:p>
    <w:p w:rsidR="00AA1E17" w:rsidRPr="0052783E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4"/>
          <w:szCs w:val="24"/>
          <w:lang w:eastAsia="en-US"/>
        </w:rPr>
      </w:pPr>
      <w:bookmarkStart w:id="8" w:name="Par21"/>
      <w:bookmarkEnd w:id="8"/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 xml:space="preserve">&lt;**&gt; Администрация </w:t>
      </w:r>
      <w:r>
        <w:rPr>
          <w:rFonts w:ascii="Times New Roman" w:hAnsi="Times New Roman"/>
          <w:color w:val="25437C"/>
          <w:sz w:val="24"/>
          <w:szCs w:val="24"/>
          <w:lang w:eastAsia="en-US"/>
        </w:rPr>
        <w:t>Новоильиновского</w:t>
      </w:r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 xml:space="preserve"> сельского поселения Полтавского муниципального района Омской области и (или) организация, осуществляющие управление муниципальным имуществом по поручению администрации </w:t>
      </w:r>
      <w:r>
        <w:rPr>
          <w:rFonts w:ascii="Times New Roman" w:hAnsi="Times New Roman"/>
          <w:color w:val="25437C"/>
          <w:sz w:val="24"/>
          <w:szCs w:val="24"/>
          <w:lang w:eastAsia="en-US"/>
        </w:rPr>
        <w:t>Новоильиновского</w:t>
      </w:r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 xml:space="preserve"> сельского поселения Полтавского муниципального района Омской области.</w:t>
      </w:r>
    </w:p>
    <w:p w:rsidR="00AA1E17" w:rsidRPr="0052783E" w:rsidRDefault="00AA1E17" w:rsidP="005278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color w:val="25437C"/>
          <w:sz w:val="24"/>
          <w:szCs w:val="24"/>
          <w:lang w:eastAsia="en-US"/>
        </w:rPr>
      </w:pPr>
      <w:bookmarkStart w:id="9" w:name="Par22"/>
      <w:bookmarkEnd w:id="9"/>
      <w:r w:rsidRPr="0052783E">
        <w:rPr>
          <w:rFonts w:ascii="Times New Roman" w:hAnsi="Times New Roman"/>
          <w:color w:val="25437C"/>
          <w:sz w:val="24"/>
          <w:szCs w:val="24"/>
          <w:lang w:eastAsia="en-US"/>
        </w:rPr>
        <w:t>&lt;***&gt; Заполняется в случае наличия иной существенной информации об объекте имущества.</w:t>
      </w: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p w:rsidR="00AA1E17" w:rsidRPr="00B630D1" w:rsidRDefault="00AA1E17" w:rsidP="0052783E">
      <w:pPr>
        <w:pStyle w:val="ConsPlusNormal"/>
        <w:ind w:firstLine="540"/>
        <w:jc w:val="both"/>
        <w:rPr>
          <w:rFonts w:ascii="Times New Roman" w:hAnsi="Times New Roman" w:cs="Times New Roman"/>
          <w:color w:val="25437C"/>
          <w:sz w:val="28"/>
          <w:szCs w:val="28"/>
        </w:rPr>
      </w:pPr>
    </w:p>
    <w:sectPr w:rsidR="00AA1E17" w:rsidRPr="00B630D1" w:rsidSect="005A74D1">
      <w:pgSz w:w="11906" w:h="16838"/>
      <w:pgMar w:top="709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67A2B"/>
    <w:rsid w:val="00091708"/>
    <w:rsid w:val="000E2793"/>
    <w:rsid w:val="00125B74"/>
    <w:rsid w:val="00134607"/>
    <w:rsid w:val="00134886"/>
    <w:rsid w:val="001416C5"/>
    <w:rsid w:val="00183A68"/>
    <w:rsid w:val="00192890"/>
    <w:rsid w:val="001F17A3"/>
    <w:rsid w:val="00236E54"/>
    <w:rsid w:val="00292FC0"/>
    <w:rsid w:val="002A1412"/>
    <w:rsid w:val="002C009B"/>
    <w:rsid w:val="002C3320"/>
    <w:rsid w:val="003C21F9"/>
    <w:rsid w:val="00407CEE"/>
    <w:rsid w:val="004F6A4A"/>
    <w:rsid w:val="00505922"/>
    <w:rsid w:val="0052783E"/>
    <w:rsid w:val="00532999"/>
    <w:rsid w:val="005378C5"/>
    <w:rsid w:val="00551BDB"/>
    <w:rsid w:val="005A74D1"/>
    <w:rsid w:val="005F54E5"/>
    <w:rsid w:val="00630072"/>
    <w:rsid w:val="006C1B7E"/>
    <w:rsid w:val="006C3C75"/>
    <w:rsid w:val="006D6BA7"/>
    <w:rsid w:val="007073BB"/>
    <w:rsid w:val="00712E40"/>
    <w:rsid w:val="00770F6C"/>
    <w:rsid w:val="00794217"/>
    <w:rsid w:val="007C273E"/>
    <w:rsid w:val="00822FA7"/>
    <w:rsid w:val="00825314"/>
    <w:rsid w:val="00851460"/>
    <w:rsid w:val="008C0CE0"/>
    <w:rsid w:val="00967A2B"/>
    <w:rsid w:val="009F42D9"/>
    <w:rsid w:val="009F6789"/>
    <w:rsid w:val="00AA1E17"/>
    <w:rsid w:val="00AF6A27"/>
    <w:rsid w:val="00B54DF9"/>
    <w:rsid w:val="00B630D1"/>
    <w:rsid w:val="00B74F30"/>
    <w:rsid w:val="00B810F6"/>
    <w:rsid w:val="00BB0D44"/>
    <w:rsid w:val="00BB4C88"/>
    <w:rsid w:val="00C0065B"/>
    <w:rsid w:val="00C02B45"/>
    <w:rsid w:val="00C33609"/>
    <w:rsid w:val="00CC5B11"/>
    <w:rsid w:val="00CD73A2"/>
    <w:rsid w:val="00D319C8"/>
    <w:rsid w:val="00D407AD"/>
    <w:rsid w:val="00D45D65"/>
    <w:rsid w:val="00D7624D"/>
    <w:rsid w:val="00D94108"/>
    <w:rsid w:val="00E44F13"/>
    <w:rsid w:val="00EA52DD"/>
    <w:rsid w:val="00F0246F"/>
    <w:rsid w:val="00F85D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319C8"/>
    <w:pPr>
      <w:spacing w:after="200" w:line="276" w:lineRule="auto"/>
    </w:pPr>
    <w:rPr>
      <w:rFonts w:eastAsia="Times New Roma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967A2B"/>
    <w:pPr>
      <w:widowControl w:val="0"/>
      <w:autoSpaceDE w:val="0"/>
      <w:autoSpaceDN w:val="0"/>
    </w:pPr>
    <w:rPr>
      <w:rFonts w:eastAsia="Times New Roman" w:cs="Calibri"/>
      <w:szCs w:val="20"/>
    </w:rPr>
  </w:style>
  <w:style w:type="paragraph" w:customStyle="1" w:styleId="ConsPlusNonformat">
    <w:name w:val="ConsPlusNonformat"/>
    <w:uiPriority w:val="99"/>
    <w:rsid w:val="00967A2B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967A2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TitlePage">
    <w:name w:val="ConsPlusTitlePage"/>
    <w:uiPriority w:val="99"/>
    <w:rsid w:val="00967A2B"/>
    <w:pPr>
      <w:widowControl w:val="0"/>
      <w:autoSpaceDE w:val="0"/>
      <w:autoSpaceDN w:val="0"/>
    </w:pPr>
    <w:rPr>
      <w:rFonts w:ascii="Tahoma" w:eastAsia="Times New Roman" w:hAnsi="Tahoma" w:cs="Tahoma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6D6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D6BA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446D88E8FAE90BC5341A159850663C54BCFC518F16B8E1ADBDC109EF301486F5C22F7DBA5CE857FC5F97Ds2s8F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446D88E8FAE90BC5341A159850663C54BCFC518F16B8E1ADBDC109EF301486F5C22F7DBA5CE857FC5F97Cs2sAF" TargetMode="External"/><Relationship Id="rId5" Type="http://schemas.openxmlformats.org/officeDocument/2006/relationships/hyperlink" Target="consultantplus://offline/ref=7B9AE42C57AAD8BB0837582CEB9EE6469F95B8D12537FFB2579F8C7852w5V1D" TargetMode="External"/><Relationship Id="rId4" Type="http://schemas.openxmlformats.org/officeDocument/2006/relationships/hyperlink" Target="consultantplus://offline/ref=8DB808283BAE0AB6F4A36EAE2FA46F49C05EA2AACD3DE1F650BFFFB283A00FFFF33EA007197F510Ci8L2D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19</TotalTime>
  <Pages>5</Pages>
  <Words>1153</Words>
  <Characters>6574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</dc:creator>
  <cp:keywords/>
  <dc:description/>
  <cp:lastModifiedBy>Loner-XP</cp:lastModifiedBy>
  <cp:revision>7</cp:revision>
  <cp:lastPrinted>2017-06-09T03:43:00Z</cp:lastPrinted>
  <dcterms:created xsi:type="dcterms:W3CDTF">2017-06-05T06:43:00Z</dcterms:created>
  <dcterms:modified xsi:type="dcterms:W3CDTF">2017-06-09T03:44:00Z</dcterms:modified>
</cp:coreProperties>
</file>