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6E3C" w:rsidRPr="00C1478A" w:rsidRDefault="002D6E3C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4"/>
          <w:szCs w:val="24"/>
        </w:rPr>
      </w:pPr>
      <w:r w:rsidRPr="00C1478A">
        <w:rPr>
          <w:rFonts w:ascii="Times New Roman" w:hAnsi="Times New Roman" w:cs="Times New Roman"/>
          <w:b/>
          <w:sz w:val="24"/>
          <w:szCs w:val="24"/>
        </w:rPr>
        <w:t>АДМИНИСТРАЦИЯ НОВОИЛЬИНОВСКОГО СЕЛЬСКОГО ПОСЕЛЕНИЯ ПОЛТАВСКОГО МУНИЦИПАЛЬНОГО РАЙОНА ОМСКОЙ ОБЛАСТИ</w:t>
      </w:r>
    </w:p>
    <w:p w:rsidR="002D6E3C" w:rsidRPr="000462BE" w:rsidRDefault="002D6E3C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2D6E3C" w:rsidRPr="00C1478A" w:rsidRDefault="002D6E3C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C1478A">
        <w:rPr>
          <w:rFonts w:ascii="Times New Roman" w:hAnsi="Times New Roman" w:cs="Times New Roman"/>
          <w:b/>
          <w:sz w:val="28"/>
          <w:szCs w:val="28"/>
        </w:rPr>
        <w:t>П О С Т А Н О В Л Е Н И Е</w:t>
      </w:r>
    </w:p>
    <w:p w:rsidR="002D6E3C" w:rsidRPr="000462BE" w:rsidRDefault="002D6E3C" w:rsidP="00E93B89">
      <w:pPr>
        <w:pStyle w:val="ConsPlusNormal"/>
        <w:ind w:firstLine="567"/>
        <w:jc w:val="center"/>
        <w:outlineLvl w:val="0"/>
        <w:rPr>
          <w:rFonts w:ascii="Times New Roman" w:hAnsi="Times New Roman" w:cs="Times New Roman"/>
          <w:b/>
          <w:sz w:val="18"/>
          <w:szCs w:val="27"/>
        </w:rPr>
      </w:pPr>
    </w:p>
    <w:p w:rsidR="002D6E3C" w:rsidRPr="00E22EA1" w:rsidRDefault="002D6E3C" w:rsidP="00AA3132">
      <w:pPr>
        <w:pStyle w:val="ConsPlusNormal"/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603585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 января 2017</w:t>
      </w:r>
      <w:r w:rsidRPr="00603585">
        <w:rPr>
          <w:rFonts w:ascii="Times New Roman" w:hAnsi="Times New Roman" w:cs="Times New Roman"/>
          <w:sz w:val="28"/>
          <w:szCs w:val="28"/>
        </w:rPr>
        <w:t xml:space="preserve"> года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603585">
        <w:rPr>
          <w:rFonts w:ascii="Times New Roman" w:hAnsi="Times New Roman" w:cs="Times New Roman"/>
          <w:sz w:val="28"/>
          <w:szCs w:val="28"/>
        </w:rPr>
        <w:t xml:space="preserve">                                №</w:t>
      </w:r>
      <w:r>
        <w:rPr>
          <w:rFonts w:ascii="Times New Roman" w:hAnsi="Times New Roman" w:cs="Times New Roman"/>
          <w:sz w:val="28"/>
          <w:szCs w:val="28"/>
        </w:rPr>
        <w:t xml:space="preserve"> 12 </w:t>
      </w:r>
    </w:p>
    <w:p w:rsidR="002D6E3C" w:rsidRDefault="002D6E3C" w:rsidP="00E93B8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</w:p>
    <w:p w:rsidR="002D6E3C" w:rsidRPr="00A77F9E" w:rsidRDefault="002D6E3C" w:rsidP="00E93B89">
      <w:pPr>
        <w:widowControl w:val="0"/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8"/>
          <w:szCs w:val="28"/>
          <w:lang w:val="ru-RU"/>
        </w:rPr>
      </w:pPr>
      <w:r w:rsidRPr="00A77F9E">
        <w:rPr>
          <w:rFonts w:ascii="Times New Roman" w:hAnsi="Times New Roman"/>
          <w:sz w:val="28"/>
          <w:szCs w:val="28"/>
          <w:lang w:val="ru-RU"/>
        </w:rPr>
        <w:t>Об утверждении размера предельного соотношения среднемесячной заработной платы руководителей, их заместителей, главных бухгалтеров муниципальных бюджетных и казенных учреждений</w:t>
      </w:r>
      <w:r>
        <w:rPr>
          <w:rFonts w:ascii="Times New Roman" w:hAnsi="Times New Roman"/>
          <w:sz w:val="28"/>
          <w:szCs w:val="28"/>
          <w:lang w:val="ru-RU"/>
        </w:rPr>
        <w:t>, муниципальных унитарных предприятий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Новоильиновского сельского поселения Полтавского муниципального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 района и среднемесячной заработной платы работников (без учета заработной платы руководителя, заместителей руководителя, главного бухгалтера) этих муниципальных учреждений</w:t>
      </w:r>
      <w:r>
        <w:rPr>
          <w:rFonts w:ascii="Times New Roman" w:hAnsi="Times New Roman"/>
          <w:sz w:val="28"/>
          <w:szCs w:val="28"/>
          <w:lang w:val="ru-RU"/>
        </w:rPr>
        <w:t xml:space="preserve"> и предприятий</w:t>
      </w:r>
    </w:p>
    <w:p w:rsidR="002D6E3C" w:rsidRDefault="002D6E3C" w:rsidP="00E93B89">
      <w:pPr>
        <w:rPr>
          <w:rFonts w:ascii="Times New Roman" w:hAnsi="Times New Roman"/>
          <w:sz w:val="28"/>
          <w:szCs w:val="28"/>
          <w:lang w:val="ru-RU"/>
        </w:rPr>
      </w:pPr>
    </w:p>
    <w:p w:rsidR="002D6E3C" w:rsidRPr="00E93B89" w:rsidRDefault="002D6E3C" w:rsidP="00E93B89">
      <w:pPr>
        <w:spacing w:line="240" w:lineRule="auto"/>
        <w:ind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Руководствуясь статьей 145 Трудового кодекса Российской Федерации, Администрация</w:t>
      </w:r>
      <w:r w:rsidRPr="00E93B89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 xml:space="preserve">Новоильиновского </w:t>
      </w:r>
      <w:r w:rsidRPr="00E93B89">
        <w:rPr>
          <w:rFonts w:ascii="Times New Roman" w:hAnsi="Times New Roman"/>
          <w:sz w:val="28"/>
          <w:szCs w:val="28"/>
          <w:lang w:val="ru-RU"/>
        </w:rPr>
        <w:t>сельского поселения Полтавского муниципального района Омской области</w:t>
      </w:r>
    </w:p>
    <w:p w:rsidR="002D6E3C" w:rsidRPr="00603585" w:rsidRDefault="002D6E3C" w:rsidP="00E93B89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03585">
        <w:rPr>
          <w:rFonts w:ascii="Times New Roman" w:hAnsi="Times New Roman" w:cs="Times New Roman"/>
          <w:sz w:val="28"/>
          <w:szCs w:val="28"/>
        </w:rPr>
        <w:t xml:space="preserve">П О С Т А Н О В Л Я </w:t>
      </w:r>
      <w:r>
        <w:rPr>
          <w:rFonts w:ascii="Times New Roman" w:hAnsi="Times New Roman" w:cs="Times New Roman"/>
          <w:sz w:val="28"/>
          <w:szCs w:val="28"/>
        </w:rPr>
        <w:t>Е Т</w:t>
      </w:r>
      <w:r w:rsidRPr="00603585">
        <w:rPr>
          <w:rFonts w:ascii="Times New Roman" w:hAnsi="Times New Roman" w:cs="Times New Roman"/>
          <w:sz w:val="28"/>
          <w:szCs w:val="28"/>
        </w:rPr>
        <w:t>:</w:t>
      </w:r>
    </w:p>
    <w:p w:rsidR="002D6E3C" w:rsidRPr="00A77F9E" w:rsidRDefault="002D6E3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2D6E3C" w:rsidRPr="00E93B89" w:rsidRDefault="002D6E3C" w:rsidP="00E93B89">
      <w:pPr>
        <w:widowControl w:val="0"/>
        <w:numPr>
          <w:ilvl w:val="1"/>
          <w:numId w:val="2"/>
        </w:numPr>
        <w:tabs>
          <w:tab w:val="clear" w:pos="1440"/>
          <w:tab w:val="num" w:pos="142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 w:rsidRPr="006814A3">
        <w:rPr>
          <w:rFonts w:ascii="Times New Roman" w:hAnsi="Times New Roman"/>
          <w:sz w:val="28"/>
          <w:szCs w:val="28"/>
          <w:lang w:val="ru-RU"/>
        </w:rPr>
        <w:t>Применить размер предельного соотношения среднемесячной заработной платы руководителей муниципальных бюджетных казенных учреждений</w:t>
      </w:r>
      <w:r>
        <w:rPr>
          <w:rFonts w:ascii="Times New Roman" w:hAnsi="Times New Roman"/>
          <w:sz w:val="28"/>
          <w:szCs w:val="28"/>
          <w:lang w:val="ru-RU"/>
        </w:rPr>
        <w:t xml:space="preserve">, муниципальных унитарных предприятий Новоильиновского сельского поселения </w:t>
      </w:r>
      <w:r w:rsidRPr="006814A3">
        <w:rPr>
          <w:rFonts w:ascii="Times New Roman" w:hAnsi="Times New Roman"/>
          <w:sz w:val="28"/>
          <w:szCs w:val="28"/>
          <w:lang w:val="ru-RU"/>
        </w:rPr>
        <w:t xml:space="preserve"> Полтавского муниципального района и среднемесячной заработной платы работников (без учета заработной платы руководителей) этих муниципальных бюджетных и казенных </w:t>
      </w:r>
      <w:r>
        <w:rPr>
          <w:rFonts w:ascii="Times New Roman" w:hAnsi="Times New Roman"/>
          <w:sz w:val="28"/>
          <w:szCs w:val="28"/>
          <w:lang w:val="ru-RU"/>
        </w:rPr>
        <w:t>учреждений в кратности от 1 до 2</w:t>
      </w:r>
      <w:r w:rsidRPr="006814A3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D6E3C" w:rsidRPr="00E93B89" w:rsidRDefault="002D6E3C" w:rsidP="00E93B89">
      <w:pPr>
        <w:widowControl w:val="0"/>
        <w:numPr>
          <w:ilvl w:val="1"/>
          <w:numId w:val="2"/>
        </w:numPr>
        <w:tabs>
          <w:tab w:val="clear" w:pos="1440"/>
          <w:tab w:val="left" w:pos="709"/>
          <w:tab w:val="num" w:pos="1286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Применить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 размер предельного соотношения среднемесячной заработной платы заместителей руководителя, главного бухгалтера муниципальных бюджетных и казенных учреждений</w:t>
      </w:r>
      <w:r>
        <w:rPr>
          <w:rFonts w:ascii="Times New Roman" w:hAnsi="Times New Roman"/>
          <w:sz w:val="28"/>
          <w:szCs w:val="28"/>
          <w:lang w:val="ru-RU"/>
        </w:rPr>
        <w:t>, муниципальных унитарных предприятий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/>
          <w:sz w:val="28"/>
          <w:szCs w:val="28"/>
          <w:lang w:val="ru-RU"/>
        </w:rPr>
        <w:t>Новоильиновского сельского поселения Полтавского муниципального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 района и среднемесячной заработной платы работников (без учета заработной платы заместителей руководителя, главного бухгалтера) этих муниципальных учреждений</w:t>
      </w:r>
      <w:r>
        <w:rPr>
          <w:rFonts w:ascii="Times New Roman" w:hAnsi="Times New Roman"/>
          <w:sz w:val="28"/>
          <w:szCs w:val="28"/>
          <w:lang w:val="ru-RU"/>
        </w:rPr>
        <w:t xml:space="preserve"> и предприятий в кратности от </w:t>
      </w:r>
      <w:r w:rsidRPr="00C1478A">
        <w:rPr>
          <w:rFonts w:ascii="Times New Roman" w:hAnsi="Times New Roman"/>
          <w:sz w:val="28"/>
          <w:szCs w:val="28"/>
          <w:lang w:val="ru-RU"/>
        </w:rPr>
        <w:t>1 до 2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. </w:t>
      </w:r>
    </w:p>
    <w:p w:rsidR="002D6E3C" w:rsidRPr="00A77F9E" w:rsidRDefault="002D6E3C" w:rsidP="00E93B89">
      <w:pPr>
        <w:widowControl w:val="0"/>
        <w:numPr>
          <w:ilvl w:val="1"/>
          <w:numId w:val="2"/>
        </w:numPr>
        <w:tabs>
          <w:tab w:val="clear" w:pos="1440"/>
          <w:tab w:val="left" w:pos="709"/>
        </w:tabs>
        <w:overflowPunct w:val="0"/>
        <w:autoSpaceDE w:val="0"/>
        <w:autoSpaceDN w:val="0"/>
        <w:adjustRightInd w:val="0"/>
        <w:spacing w:after="0" w:line="240" w:lineRule="auto"/>
        <w:ind w:left="0" w:firstLine="567"/>
        <w:jc w:val="both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Н</w:t>
      </w:r>
      <w:r w:rsidRPr="00A77F9E">
        <w:rPr>
          <w:rFonts w:ascii="Times New Roman" w:hAnsi="Times New Roman"/>
          <w:sz w:val="28"/>
          <w:szCs w:val="28"/>
          <w:lang w:val="ru-RU"/>
        </w:rPr>
        <w:t xml:space="preserve">астоящее постановление </w:t>
      </w:r>
      <w:r>
        <w:rPr>
          <w:rFonts w:ascii="Times New Roman" w:hAnsi="Times New Roman"/>
          <w:sz w:val="28"/>
          <w:szCs w:val="28"/>
          <w:lang w:val="ru-RU"/>
        </w:rPr>
        <w:t>распространяется на правоотношения, возникшие с 01.01.2017 года и подлежит обязательному опубликованию (обнародованию).</w:t>
      </w:r>
    </w:p>
    <w:p w:rsidR="002D6E3C" w:rsidRDefault="002D6E3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2D6E3C" w:rsidRDefault="002D6E3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p w:rsidR="002D6E3C" w:rsidRDefault="002D6E3C" w:rsidP="00E93B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603585">
        <w:rPr>
          <w:rFonts w:ascii="Times New Roman" w:hAnsi="Times New Roman" w:cs="Times New Roman"/>
          <w:sz w:val="28"/>
          <w:szCs w:val="28"/>
        </w:rPr>
        <w:t xml:space="preserve">Глава </w:t>
      </w:r>
      <w:r>
        <w:rPr>
          <w:rFonts w:ascii="Times New Roman" w:hAnsi="Times New Roman" w:cs="Times New Roman"/>
          <w:sz w:val="28"/>
          <w:szCs w:val="28"/>
        </w:rPr>
        <w:t>Новоильиновского</w:t>
      </w:r>
    </w:p>
    <w:p w:rsidR="002D6E3C" w:rsidRPr="00603585" w:rsidRDefault="002D6E3C" w:rsidP="00E93B89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сельского поселения</w:t>
      </w:r>
      <w:r w:rsidRPr="00603585">
        <w:rPr>
          <w:rFonts w:ascii="Times New Roman" w:hAnsi="Times New Roman" w:cs="Times New Roman"/>
          <w:sz w:val="28"/>
          <w:szCs w:val="28"/>
        </w:rPr>
        <w:t xml:space="preserve">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0358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  <w:r w:rsidRPr="00603585">
        <w:rPr>
          <w:rFonts w:ascii="Times New Roman" w:hAnsi="Times New Roman" w:cs="Times New Roman"/>
          <w:sz w:val="28"/>
          <w:szCs w:val="28"/>
        </w:rPr>
        <w:t xml:space="preserve">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В.В. Тарасов</w:t>
      </w:r>
    </w:p>
    <w:p w:rsidR="002D6E3C" w:rsidRPr="00A77F9E" w:rsidRDefault="002D6E3C" w:rsidP="00E93B89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/>
          <w:sz w:val="28"/>
          <w:szCs w:val="28"/>
          <w:lang w:val="ru-RU"/>
        </w:rPr>
      </w:pPr>
    </w:p>
    <w:sectPr w:rsidR="002D6E3C" w:rsidRPr="00A77F9E" w:rsidSect="00486E49">
      <w:pgSz w:w="11900" w:h="16840"/>
      <w:pgMar w:top="924" w:right="560" w:bottom="1062" w:left="1700" w:header="720" w:footer="720" w:gutter="0"/>
      <w:cols w:space="720" w:equalWidth="0">
        <w:col w:w="9640"/>
      </w:cols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29"/>
    <w:multiLevelType w:val="hybridMultilevel"/>
    <w:tmpl w:val="00004823"/>
    <w:lvl w:ilvl="0" w:tplc="000018BE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678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abstractNum w:abstractNumId="1">
    <w:nsid w:val="00004AE1"/>
    <w:multiLevelType w:val="hybridMultilevel"/>
    <w:tmpl w:val="79B0D46E"/>
    <w:lvl w:ilvl="0" w:tplc="00002CD6">
      <w:start w:val="1"/>
      <w:numFmt w:val="bullet"/>
      <w:lvlText w:val="и"/>
      <w:lvlJc w:val="left"/>
      <w:pPr>
        <w:tabs>
          <w:tab w:val="num" w:pos="720"/>
        </w:tabs>
        <w:ind w:left="720" w:hanging="360"/>
      </w:pPr>
    </w:lvl>
    <w:lvl w:ilvl="1" w:tplc="000072A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FFFFFFF">
      <w:numFmt w:val="decimal"/>
      <w:lvlText w:val=""/>
      <w:lvlJc w:val="left"/>
      <w:rPr>
        <w:rFonts w:cs="Times New Roman"/>
      </w:rPr>
    </w:lvl>
    <w:lvl w:ilvl="3" w:tplc="FFFFFFFF">
      <w:numFmt w:val="decimal"/>
      <w:lvlText w:val=""/>
      <w:lvlJc w:val="left"/>
      <w:rPr>
        <w:rFonts w:cs="Times New Roman"/>
      </w:rPr>
    </w:lvl>
    <w:lvl w:ilvl="4" w:tplc="FFFFFFFF">
      <w:numFmt w:val="decimal"/>
      <w:lvlText w:val=""/>
      <w:lvlJc w:val="left"/>
      <w:rPr>
        <w:rFonts w:cs="Times New Roman"/>
      </w:rPr>
    </w:lvl>
    <w:lvl w:ilvl="5" w:tplc="FFFFFFFF">
      <w:numFmt w:val="decimal"/>
      <w:lvlText w:val=""/>
      <w:lvlJc w:val="left"/>
      <w:rPr>
        <w:rFonts w:cs="Times New Roman"/>
      </w:rPr>
    </w:lvl>
    <w:lvl w:ilvl="6" w:tplc="FFFFFFFF">
      <w:numFmt w:val="decimal"/>
      <w:lvlText w:val=""/>
      <w:lvlJc w:val="left"/>
      <w:rPr>
        <w:rFonts w:cs="Times New Roman"/>
      </w:rPr>
    </w:lvl>
    <w:lvl w:ilvl="7" w:tplc="FFFFFFFF">
      <w:numFmt w:val="decimal"/>
      <w:lvlText w:val=""/>
      <w:lvlJc w:val="left"/>
      <w:rPr>
        <w:rFonts w:cs="Times New Roman"/>
      </w:rPr>
    </w:lvl>
    <w:lvl w:ilvl="8" w:tplc="FFFFFFFF">
      <w:numFmt w:val="decimal"/>
      <w:lvlText w:val="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compat>
    <w:spaceForUL/>
    <w:doNotLeaveBackslashAlone/>
    <w:ulTrailSpace/>
    <w:doNotExpandShiftReturn/>
    <w:adjustLineHeightInTable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D70FB"/>
    <w:rsid w:val="000462BE"/>
    <w:rsid w:val="000E708D"/>
    <w:rsid w:val="001C2DA5"/>
    <w:rsid w:val="001D55C1"/>
    <w:rsid w:val="002D6E3C"/>
    <w:rsid w:val="003619F7"/>
    <w:rsid w:val="004017B9"/>
    <w:rsid w:val="00486E49"/>
    <w:rsid w:val="005E6740"/>
    <w:rsid w:val="00603585"/>
    <w:rsid w:val="006814A3"/>
    <w:rsid w:val="00817609"/>
    <w:rsid w:val="00A71EF4"/>
    <w:rsid w:val="00A77F9E"/>
    <w:rsid w:val="00AA3132"/>
    <w:rsid w:val="00AF094B"/>
    <w:rsid w:val="00C1478A"/>
    <w:rsid w:val="00C825BF"/>
    <w:rsid w:val="00CC546B"/>
    <w:rsid w:val="00DD70FB"/>
    <w:rsid w:val="00E024DF"/>
    <w:rsid w:val="00E22EA1"/>
    <w:rsid w:val="00E42881"/>
    <w:rsid w:val="00E80FC9"/>
    <w:rsid w:val="00E93B89"/>
    <w:rsid w:val="00F0099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17B9"/>
    <w:pPr>
      <w:spacing w:after="200" w:line="276" w:lineRule="auto"/>
    </w:pPr>
    <w:rPr>
      <w:lang w:val="en-US"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E22EA1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25437C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47</TotalTime>
  <Pages>1</Pages>
  <Words>303</Words>
  <Characters>1732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ЮРИСТ</dc:creator>
  <cp:keywords/>
  <dc:description/>
  <cp:lastModifiedBy>Loner-XP</cp:lastModifiedBy>
  <cp:revision>7</cp:revision>
  <cp:lastPrinted>2017-01-31T10:08:00Z</cp:lastPrinted>
  <dcterms:created xsi:type="dcterms:W3CDTF">2017-01-10T06:18:00Z</dcterms:created>
  <dcterms:modified xsi:type="dcterms:W3CDTF">2017-01-31T10:21:00Z</dcterms:modified>
</cp:coreProperties>
</file>