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2C8" w:rsidRPr="00AA5B7C" w:rsidRDefault="001262C8" w:rsidP="009E548F">
      <w:pPr>
        <w:jc w:val="center"/>
        <w:rPr>
          <w:b/>
        </w:rPr>
      </w:pPr>
      <w:r w:rsidRPr="00AA5B7C">
        <w:rPr>
          <w:b/>
        </w:rPr>
        <w:t>АДМИНИСТРАЦИЯ НОВОИЛЬИНОВСКОГО СЕЛЬСКОГО ПОСЕЛЕНИЯ ПОЛТАВСКОГО МУНИЦИПАЛЬНОГО РАЙОНА ОМСКОЙ ОБЛАСТИ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A5B7C">
        <w:rPr>
          <w:b/>
          <w:bCs/>
        </w:rPr>
        <w:t>ПОСТАНОВЛЕНИЕ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  <w:color w:val="FF0000"/>
        </w:rPr>
      </w:pPr>
    </w:p>
    <w:p w:rsidR="001262C8" w:rsidRPr="00AA5B7C" w:rsidRDefault="001262C8" w:rsidP="00D64FFA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AA5B7C">
        <w:rPr>
          <w:bCs/>
        </w:rPr>
        <w:t xml:space="preserve">от 28 января 2015 г.                                                                                                          </w:t>
      </w:r>
      <w:r>
        <w:rPr>
          <w:bCs/>
        </w:rPr>
        <w:t xml:space="preserve">      </w:t>
      </w:r>
      <w:r w:rsidRPr="00AA5B7C">
        <w:rPr>
          <w:bCs/>
        </w:rPr>
        <w:t xml:space="preserve">  № 8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</w:t>
      </w:r>
    </w:p>
    <w:p w:rsidR="001262C8" w:rsidRPr="00AA5B7C" w:rsidRDefault="001262C8" w:rsidP="00D64FFA">
      <w:pPr>
        <w:widowControl w:val="0"/>
        <w:autoSpaceDE w:val="0"/>
        <w:autoSpaceDN w:val="0"/>
        <w:adjustRightInd w:val="0"/>
        <w:ind w:right="4597"/>
        <w:jc w:val="both"/>
        <w:rPr>
          <w:bCs/>
        </w:rPr>
      </w:pPr>
      <w:r w:rsidRPr="00AA5B7C">
        <w:rPr>
          <w:bCs/>
        </w:rPr>
        <w:t>Об утверждении Порядка размещения сведений о доходах, расходах, об имуществе и обязательствах имущественного характера муниципальных служащих администрации Новоильиновского сельского поселения и членов их семей на официальном сайте администрации Новоильиновского сельского поселения</w:t>
      </w:r>
    </w:p>
    <w:p w:rsidR="001262C8" w:rsidRPr="00AA5B7C" w:rsidRDefault="001262C8" w:rsidP="00D64FFA">
      <w:pPr>
        <w:widowControl w:val="0"/>
        <w:autoSpaceDE w:val="0"/>
        <w:autoSpaceDN w:val="0"/>
        <w:adjustRightInd w:val="0"/>
        <w:ind w:right="4597"/>
        <w:jc w:val="both"/>
      </w:pPr>
    </w:p>
    <w:p w:rsidR="001262C8" w:rsidRPr="00AA5B7C" w:rsidRDefault="001262C8" w:rsidP="009E548F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 xml:space="preserve">В соответствии с Федеральным </w:t>
      </w:r>
      <w:hyperlink r:id="rId5" w:history="1">
        <w:r w:rsidRPr="00AA5B7C">
          <w:t>законом</w:t>
        </w:r>
      </w:hyperlink>
      <w:r w:rsidRPr="00AA5B7C">
        <w:t xml:space="preserve"> от 25 декабря 2008 года N 273-ФЗ «О противодействии коррупции», руководствуясь </w:t>
      </w:r>
      <w:hyperlink r:id="rId6" w:history="1">
        <w:r w:rsidRPr="00AA5B7C">
          <w:t>Указом</w:t>
        </w:r>
      </w:hyperlink>
      <w:r w:rsidRPr="00AA5B7C">
        <w:t xml:space="preserve"> Президента Российской Федерации от 8 июля 2013 года N 613 «Вопросы противодействия коррупции Уставом Новоильиновского сельского поселения</w:t>
      </w:r>
    </w:p>
    <w:p w:rsidR="001262C8" w:rsidRPr="00AA5B7C" w:rsidRDefault="001262C8" w:rsidP="000C176A">
      <w:pPr>
        <w:widowControl w:val="0"/>
        <w:autoSpaceDE w:val="0"/>
        <w:autoSpaceDN w:val="0"/>
        <w:adjustRightInd w:val="0"/>
      </w:pPr>
    </w:p>
    <w:p w:rsidR="001262C8" w:rsidRPr="00AA5B7C" w:rsidRDefault="001262C8" w:rsidP="000C176A">
      <w:pPr>
        <w:widowControl w:val="0"/>
        <w:autoSpaceDE w:val="0"/>
        <w:autoSpaceDN w:val="0"/>
        <w:adjustRightInd w:val="0"/>
      </w:pPr>
      <w:r w:rsidRPr="00AA5B7C">
        <w:t>ПОСТАНОВЛЯЮ: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ind w:firstLine="540"/>
        <w:jc w:val="both"/>
      </w:pPr>
    </w:p>
    <w:p w:rsidR="001262C8" w:rsidRPr="00AA5B7C" w:rsidRDefault="001262C8" w:rsidP="009E548F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 xml:space="preserve">1. Утвердить </w:t>
      </w:r>
      <w:hyperlink w:anchor="Par37" w:history="1">
        <w:r w:rsidRPr="00AA5B7C">
          <w:t>Порядок</w:t>
        </w:r>
      </w:hyperlink>
      <w:r w:rsidRPr="00AA5B7C">
        <w:t xml:space="preserve"> размещения сведений о доходах, расходах, об имуществе и обязательствах имущественного характера муниципальных служащих администрации</w:t>
      </w:r>
      <w:r w:rsidRPr="00AA5B7C">
        <w:rPr>
          <w:b/>
          <w:bCs/>
        </w:rPr>
        <w:t xml:space="preserve"> </w:t>
      </w:r>
      <w:r w:rsidRPr="00AA5B7C">
        <w:rPr>
          <w:bCs/>
        </w:rPr>
        <w:t>Новоильиновского сельского поселения</w:t>
      </w:r>
      <w:r w:rsidRPr="00AA5B7C">
        <w:t xml:space="preserve"> и членов их семей на официальном сайте администрации </w:t>
      </w:r>
      <w:r w:rsidRPr="00AA5B7C">
        <w:rPr>
          <w:bCs/>
        </w:rPr>
        <w:t>Новоильиновского сельского поселения</w:t>
      </w:r>
      <w:r w:rsidRPr="00AA5B7C">
        <w:t xml:space="preserve">  poltav.omskportal.ru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2. Контроль за исполнением данного постановления оставляю за собой.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4. Постановление вступает в силу с момента официального опубликования (обнародования).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ind w:firstLine="540"/>
        <w:jc w:val="both"/>
      </w:pPr>
    </w:p>
    <w:p w:rsidR="001262C8" w:rsidRPr="00AA5B7C" w:rsidRDefault="001262C8" w:rsidP="009216B0">
      <w:pPr>
        <w:pStyle w:val="ConsNormal"/>
        <w:widowControl/>
        <w:ind w:firstLine="0"/>
        <w:jc w:val="both"/>
        <w:rPr>
          <w:sz w:val="24"/>
          <w:szCs w:val="24"/>
        </w:rPr>
      </w:pPr>
      <w:r w:rsidRPr="00AA5B7C">
        <w:rPr>
          <w:rFonts w:ascii="Times New Roman" w:hAnsi="Times New Roman" w:cs="Times New Roman"/>
          <w:sz w:val="24"/>
          <w:szCs w:val="24"/>
        </w:rPr>
        <w:t xml:space="preserve">Глава Новоильиновского сельского поселения          </w:t>
      </w:r>
    </w:p>
    <w:p w:rsidR="001262C8" w:rsidRPr="00AA5B7C" w:rsidRDefault="001262C8" w:rsidP="00442E94">
      <w:pPr>
        <w:jc w:val="right"/>
        <w:rPr>
          <w:b/>
        </w:rPr>
      </w:pPr>
    </w:p>
    <w:p w:rsidR="001262C8" w:rsidRPr="00AA5B7C" w:rsidRDefault="001262C8" w:rsidP="009216B0">
      <w:pPr>
        <w:jc w:val="right"/>
      </w:pPr>
    </w:p>
    <w:p w:rsidR="001262C8" w:rsidRPr="00AA5B7C" w:rsidRDefault="001262C8" w:rsidP="009216B0">
      <w:pPr>
        <w:jc w:val="right"/>
      </w:pPr>
    </w:p>
    <w:p w:rsidR="001262C8" w:rsidRPr="00AA5B7C" w:rsidRDefault="001262C8" w:rsidP="009216B0">
      <w:pPr>
        <w:jc w:val="right"/>
      </w:pPr>
    </w:p>
    <w:p w:rsidR="001262C8" w:rsidRPr="00AA5B7C" w:rsidRDefault="001262C8" w:rsidP="009216B0">
      <w:pPr>
        <w:jc w:val="right"/>
      </w:pPr>
    </w:p>
    <w:p w:rsidR="001262C8" w:rsidRPr="00AA5B7C" w:rsidRDefault="001262C8" w:rsidP="00D64FFA">
      <w:pPr>
        <w:widowControl w:val="0"/>
        <w:autoSpaceDE w:val="0"/>
        <w:autoSpaceDN w:val="0"/>
        <w:adjustRightInd w:val="0"/>
        <w:outlineLvl w:val="0"/>
      </w:pPr>
    </w:p>
    <w:p w:rsidR="001262C8" w:rsidRPr="00AA5B7C" w:rsidRDefault="001262C8" w:rsidP="00D64FFA">
      <w:pPr>
        <w:widowControl w:val="0"/>
        <w:autoSpaceDE w:val="0"/>
        <w:autoSpaceDN w:val="0"/>
        <w:adjustRightInd w:val="0"/>
        <w:outlineLvl w:val="0"/>
      </w:pPr>
    </w:p>
    <w:p w:rsidR="001262C8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</w:p>
    <w:p w:rsidR="001262C8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</w:p>
    <w:p w:rsidR="001262C8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</w:p>
    <w:p w:rsidR="001262C8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</w:p>
    <w:p w:rsidR="001262C8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</w:p>
    <w:p w:rsidR="001262C8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</w:p>
    <w:p w:rsidR="001262C8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</w:p>
    <w:p w:rsidR="001262C8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</w:p>
    <w:p w:rsidR="001262C8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</w:p>
    <w:p w:rsidR="001262C8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</w:p>
    <w:p w:rsidR="001262C8" w:rsidRPr="00AA5B7C" w:rsidRDefault="001262C8" w:rsidP="00D64FFA">
      <w:pPr>
        <w:widowControl w:val="0"/>
        <w:autoSpaceDE w:val="0"/>
        <w:autoSpaceDN w:val="0"/>
        <w:adjustRightInd w:val="0"/>
        <w:jc w:val="right"/>
        <w:outlineLvl w:val="0"/>
      </w:pPr>
      <w:r w:rsidRPr="00AA5B7C">
        <w:t>Приложение</w:t>
      </w:r>
    </w:p>
    <w:p w:rsidR="001262C8" w:rsidRPr="00AA5B7C" w:rsidRDefault="001262C8" w:rsidP="00D64FFA">
      <w:pPr>
        <w:widowControl w:val="0"/>
        <w:autoSpaceDE w:val="0"/>
        <w:autoSpaceDN w:val="0"/>
        <w:adjustRightInd w:val="0"/>
        <w:jc w:val="right"/>
      </w:pPr>
      <w:r w:rsidRPr="00AA5B7C">
        <w:t>к постановлению</w:t>
      </w:r>
    </w:p>
    <w:p w:rsidR="001262C8" w:rsidRPr="00AA5B7C" w:rsidRDefault="001262C8" w:rsidP="00D64FFA">
      <w:pPr>
        <w:widowControl w:val="0"/>
        <w:autoSpaceDE w:val="0"/>
        <w:autoSpaceDN w:val="0"/>
        <w:adjustRightInd w:val="0"/>
        <w:jc w:val="right"/>
      </w:pPr>
      <w:r w:rsidRPr="00AA5B7C">
        <w:t>администрации Новоильиновского сельского поселения</w:t>
      </w:r>
    </w:p>
    <w:p w:rsidR="001262C8" w:rsidRPr="00AA5B7C" w:rsidRDefault="001262C8" w:rsidP="00D64FFA">
      <w:pPr>
        <w:widowControl w:val="0"/>
        <w:autoSpaceDE w:val="0"/>
        <w:autoSpaceDN w:val="0"/>
        <w:adjustRightInd w:val="0"/>
        <w:jc w:val="right"/>
      </w:pPr>
      <w:r w:rsidRPr="00AA5B7C">
        <w:t xml:space="preserve">                                                                                                                         от  28.01.2015 г.  №  8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</w:pP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37"/>
      <w:bookmarkEnd w:id="0"/>
      <w:r w:rsidRPr="00AA5B7C">
        <w:rPr>
          <w:b/>
          <w:bCs/>
        </w:rPr>
        <w:t>Об утверждении Порядка размещения сведений о доходах,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A5B7C">
        <w:rPr>
          <w:b/>
          <w:bCs/>
        </w:rPr>
        <w:t>расходах, об имуществе и обязательствах имущественного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A5B7C">
        <w:rPr>
          <w:b/>
          <w:bCs/>
        </w:rPr>
        <w:t xml:space="preserve">характера муниципальных служащих администрации 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A5B7C">
        <w:rPr>
          <w:b/>
          <w:bCs/>
        </w:rPr>
        <w:t>Новоильиновского сельского поселения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A5B7C">
        <w:rPr>
          <w:b/>
          <w:bCs/>
        </w:rPr>
        <w:t>и членов их семей на официальном сайте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A5B7C">
        <w:rPr>
          <w:b/>
          <w:bCs/>
        </w:rPr>
        <w:t>администрации Новоильиновского сельского поселения</w:t>
      </w:r>
    </w:p>
    <w:p w:rsidR="001262C8" w:rsidRPr="00AA5B7C" w:rsidRDefault="001262C8" w:rsidP="009E548F">
      <w:pPr>
        <w:widowControl w:val="0"/>
        <w:autoSpaceDE w:val="0"/>
        <w:autoSpaceDN w:val="0"/>
        <w:adjustRightInd w:val="0"/>
        <w:jc w:val="center"/>
      </w:pPr>
    </w:p>
    <w:p w:rsidR="001262C8" w:rsidRPr="00AA5B7C" w:rsidRDefault="001262C8" w:rsidP="00AA5B7C">
      <w:pPr>
        <w:spacing w:before="100" w:beforeAutospacing="1" w:after="100" w:afterAutospacing="1"/>
        <w:jc w:val="both"/>
      </w:pPr>
      <w:r w:rsidRPr="00AA5B7C">
        <w:t xml:space="preserve">           1. Настоящим порядком устанавливается порядок размещения сведений о доходах, расходах, об имуществе и обязательствах имущественного характера муниципальных служащих и членов их семей</w:t>
      </w:r>
      <w:r w:rsidRPr="00AA5B7C">
        <w:rPr>
          <w:b/>
          <w:bCs/>
        </w:rPr>
        <w:t xml:space="preserve"> </w:t>
      </w:r>
      <w:r w:rsidRPr="00AA5B7C">
        <w:t>на официальном интернет-сайте администрации Новоильиновского сельского поселения, а также  предоставления этих сведений средствам массовой информации для опубликования.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 xml:space="preserve"> </w:t>
      </w:r>
      <w:bookmarkStart w:id="1" w:name="Par47"/>
      <w:bookmarkEnd w:id="1"/>
      <w:r w:rsidRPr="00AA5B7C">
        <w:t>2. 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муниципальных служащих,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а)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б) перечень транспортных средств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в) декларированный годовой доход муниципального служащего, его супруги (супруга) и несовершеннолетних детей;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периоду»;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3.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 xml:space="preserve">а) иные сведения (кроме указанных в </w:t>
      </w:r>
      <w:hyperlink w:anchor="Par47" w:history="1">
        <w:r w:rsidRPr="00AA5B7C">
          <w:t>пункте 2</w:t>
        </w:r>
      </w:hyperlink>
      <w:r w:rsidRPr="00AA5B7C">
        <w:t xml:space="preserve"> настоящего Порядка) о доходах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б) персональные данные супруги (супруга), детей и иных членов семьи муниципального служащего;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в) данные, позволяющие определить место жительства, почтовый адрес, телефон и иные индивидуальные средства коммуникации муниципального служащего, его супруги (супруга), детей и иных членов семьи;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г) данные, позволяющие определить местонахождение объектов недвижимого имущества, принадлежащих муниципальному служащему, его супруге (супругу), детям, иным членам семьи на праве собственности или находящихся в их пользовании;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>д) информацию, отнесенную к государственной тайне или являющуюся конфиденциальной.</w:t>
      </w:r>
    </w:p>
    <w:p w:rsidR="001262C8" w:rsidRPr="00AA5B7C" w:rsidRDefault="001262C8" w:rsidP="00AA5B7C">
      <w:pPr>
        <w:widowControl w:val="0"/>
        <w:autoSpaceDE w:val="0"/>
        <w:autoSpaceDN w:val="0"/>
        <w:adjustRightInd w:val="0"/>
        <w:ind w:firstLine="540"/>
        <w:jc w:val="both"/>
      </w:pPr>
      <w:r w:rsidRPr="00AA5B7C">
        <w:t xml:space="preserve">4. Сведения о доходах, расходах, об имуществе и обязательствах имущественного характера, указанные в </w:t>
      </w:r>
      <w:hyperlink w:anchor="Par47" w:history="1">
        <w:r w:rsidRPr="00AA5B7C">
          <w:t>пункте 2</w:t>
        </w:r>
      </w:hyperlink>
      <w:r w:rsidRPr="00AA5B7C">
        <w:t xml:space="preserve"> настоящего Порядка, за весь период замещения муниципальным служащим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администрации и ежегодно обновляются в течение 14 рабочих дней со дня истечения срока, установленного для их подачи.</w:t>
      </w:r>
    </w:p>
    <w:p w:rsidR="001262C8" w:rsidRPr="00AA5B7C" w:rsidRDefault="001262C8" w:rsidP="00AA5B7C">
      <w:pPr>
        <w:spacing w:before="100" w:beforeAutospacing="1" w:after="100" w:afterAutospacing="1"/>
        <w:jc w:val="both"/>
      </w:pPr>
      <w:r w:rsidRPr="00AA5B7C">
        <w:t>5. Размещение на официальном сайте сведений о доходах, расходах, об имуществе и обязательствах имущественного характера, муниципальных служащих и членов их семей, указанных в пункте 2 настоящего Порядка, обеспечивается кадровой службой органов местного самоуправления Новоильиновского сельского поселения.</w:t>
      </w:r>
    </w:p>
    <w:p w:rsidR="001262C8" w:rsidRPr="00AA5B7C" w:rsidRDefault="001262C8" w:rsidP="00AA5B7C">
      <w:pPr>
        <w:spacing w:before="100" w:beforeAutospacing="1" w:after="100" w:afterAutospacing="1"/>
        <w:jc w:val="both"/>
      </w:pPr>
      <w:r w:rsidRPr="00AA5B7C">
        <w:t>6. Кадровая служба органов местного самоуправления Новоильиновского сельского поселения:</w:t>
      </w:r>
    </w:p>
    <w:p w:rsidR="001262C8" w:rsidRPr="00AA5B7C" w:rsidRDefault="001262C8" w:rsidP="00AA5B7C">
      <w:pPr>
        <w:spacing w:before="100" w:beforeAutospacing="1" w:after="100" w:afterAutospacing="1"/>
        <w:jc w:val="both"/>
      </w:pPr>
      <w:r w:rsidRPr="00AA5B7C">
        <w:t>а) в течение 3 рабочих дней со дня поступления запроса от  средств массовой информации сообщают о нем муниципальному служащему, в отношении которого поступил запрос;</w:t>
      </w:r>
    </w:p>
    <w:p w:rsidR="001262C8" w:rsidRPr="00AA5B7C" w:rsidRDefault="001262C8" w:rsidP="00AA5B7C">
      <w:pPr>
        <w:spacing w:before="100" w:beforeAutospacing="1" w:after="100" w:afterAutospacing="1"/>
        <w:jc w:val="both"/>
      </w:pPr>
      <w:r w:rsidRPr="00AA5B7C">
        <w:t xml:space="preserve">б) в течение 7 рабочих дней со дня поступления запроса от средств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 </w:t>
      </w:r>
    </w:p>
    <w:p w:rsidR="001262C8" w:rsidRPr="00AA5B7C" w:rsidRDefault="001262C8" w:rsidP="00AA5B7C">
      <w:pPr>
        <w:spacing w:before="100" w:beforeAutospacing="1" w:after="100" w:afterAutospacing="1"/>
        <w:jc w:val="both"/>
      </w:pPr>
      <w:r w:rsidRPr="00AA5B7C">
        <w:t>7. Муниципальные служащие кадровых служб органов местного самоуправления Новоильиновского сельского поселения несут в соответствии с законодательством 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1262C8" w:rsidRPr="00AA5B7C" w:rsidRDefault="001262C8" w:rsidP="00AA5B7C">
      <w:pPr>
        <w:jc w:val="both"/>
      </w:pPr>
    </w:p>
    <w:p w:rsidR="001262C8" w:rsidRPr="00AA5B7C" w:rsidRDefault="001262C8" w:rsidP="00AA5B7C">
      <w:pPr>
        <w:spacing w:before="100" w:beforeAutospacing="1" w:after="100" w:afterAutospacing="1"/>
        <w:jc w:val="both"/>
      </w:pPr>
    </w:p>
    <w:p w:rsidR="001262C8" w:rsidRPr="00AA5B7C" w:rsidRDefault="001262C8" w:rsidP="009216B0">
      <w:pPr>
        <w:jc w:val="right"/>
      </w:pPr>
    </w:p>
    <w:sectPr w:rsidR="001262C8" w:rsidRPr="00AA5B7C" w:rsidSect="005543BD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24A55"/>
    <w:multiLevelType w:val="hybridMultilevel"/>
    <w:tmpl w:val="EBDAB7F8"/>
    <w:lvl w:ilvl="0" w:tplc="4736300E">
      <w:start w:val="1"/>
      <w:numFmt w:val="bullet"/>
      <w:lvlText w:val="-"/>
      <w:lvlJc w:val="left"/>
      <w:pPr>
        <w:tabs>
          <w:tab w:val="num" w:pos="1512"/>
        </w:tabs>
        <w:ind w:left="1512" w:hanging="58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1">
    <w:nsid w:val="26EB442B"/>
    <w:multiLevelType w:val="hybridMultilevel"/>
    <w:tmpl w:val="6F00E53A"/>
    <w:lvl w:ilvl="0" w:tplc="2FD41DE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AF10F89"/>
    <w:multiLevelType w:val="hybridMultilevel"/>
    <w:tmpl w:val="15BE5C5E"/>
    <w:lvl w:ilvl="0" w:tplc="9E00F6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3">
    <w:nsid w:val="4F9D0E11"/>
    <w:multiLevelType w:val="hybridMultilevel"/>
    <w:tmpl w:val="551ECF9A"/>
    <w:lvl w:ilvl="0" w:tplc="356281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5E07"/>
    <w:rsid w:val="00006C6B"/>
    <w:rsid w:val="000466B2"/>
    <w:rsid w:val="000C176A"/>
    <w:rsid w:val="000E5F9C"/>
    <w:rsid w:val="000E663D"/>
    <w:rsid w:val="000F3148"/>
    <w:rsid w:val="000F5748"/>
    <w:rsid w:val="000F6482"/>
    <w:rsid w:val="00105553"/>
    <w:rsid w:val="00122CD1"/>
    <w:rsid w:val="001262C8"/>
    <w:rsid w:val="0012655F"/>
    <w:rsid w:val="00127C4E"/>
    <w:rsid w:val="00163E21"/>
    <w:rsid w:val="0017666C"/>
    <w:rsid w:val="00181E82"/>
    <w:rsid w:val="001B5F28"/>
    <w:rsid w:val="001D113F"/>
    <w:rsid w:val="00214E3A"/>
    <w:rsid w:val="00230FBB"/>
    <w:rsid w:val="00277713"/>
    <w:rsid w:val="002A7705"/>
    <w:rsid w:val="002E2E66"/>
    <w:rsid w:val="00300254"/>
    <w:rsid w:val="00301CF7"/>
    <w:rsid w:val="00324854"/>
    <w:rsid w:val="00330F73"/>
    <w:rsid w:val="00394C26"/>
    <w:rsid w:val="003D7D59"/>
    <w:rsid w:val="003F4E29"/>
    <w:rsid w:val="00410825"/>
    <w:rsid w:val="00442E94"/>
    <w:rsid w:val="00490994"/>
    <w:rsid w:val="004B6772"/>
    <w:rsid w:val="004C66D9"/>
    <w:rsid w:val="004F3CA2"/>
    <w:rsid w:val="004F5ED2"/>
    <w:rsid w:val="005363B6"/>
    <w:rsid w:val="00545B0E"/>
    <w:rsid w:val="005543BD"/>
    <w:rsid w:val="00554760"/>
    <w:rsid w:val="00562BEA"/>
    <w:rsid w:val="0057244F"/>
    <w:rsid w:val="00583BF4"/>
    <w:rsid w:val="0058542D"/>
    <w:rsid w:val="005866EC"/>
    <w:rsid w:val="00590643"/>
    <w:rsid w:val="005C791B"/>
    <w:rsid w:val="00617064"/>
    <w:rsid w:val="00621F74"/>
    <w:rsid w:val="0069212E"/>
    <w:rsid w:val="006A6A68"/>
    <w:rsid w:val="006E2DA1"/>
    <w:rsid w:val="006F2B97"/>
    <w:rsid w:val="00797CEF"/>
    <w:rsid w:val="007B7710"/>
    <w:rsid w:val="007F0B42"/>
    <w:rsid w:val="007F51A6"/>
    <w:rsid w:val="0081160C"/>
    <w:rsid w:val="008B4E25"/>
    <w:rsid w:val="008B4EB9"/>
    <w:rsid w:val="008F7A49"/>
    <w:rsid w:val="00917B74"/>
    <w:rsid w:val="009216B0"/>
    <w:rsid w:val="009306DD"/>
    <w:rsid w:val="00942E68"/>
    <w:rsid w:val="00944F63"/>
    <w:rsid w:val="00952370"/>
    <w:rsid w:val="009C1531"/>
    <w:rsid w:val="009C18D6"/>
    <w:rsid w:val="009E06DB"/>
    <w:rsid w:val="009E548F"/>
    <w:rsid w:val="00A05132"/>
    <w:rsid w:val="00A10805"/>
    <w:rsid w:val="00A17AB4"/>
    <w:rsid w:val="00A33C71"/>
    <w:rsid w:val="00A36F45"/>
    <w:rsid w:val="00A72096"/>
    <w:rsid w:val="00A73500"/>
    <w:rsid w:val="00A845C3"/>
    <w:rsid w:val="00A925F2"/>
    <w:rsid w:val="00AA5B7C"/>
    <w:rsid w:val="00AE1DE7"/>
    <w:rsid w:val="00AF4348"/>
    <w:rsid w:val="00B00380"/>
    <w:rsid w:val="00B03561"/>
    <w:rsid w:val="00B22F21"/>
    <w:rsid w:val="00B24DAF"/>
    <w:rsid w:val="00B606C4"/>
    <w:rsid w:val="00B75E07"/>
    <w:rsid w:val="00B9136A"/>
    <w:rsid w:val="00BA3129"/>
    <w:rsid w:val="00BB356A"/>
    <w:rsid w:val="00BD406B"/>
    <w:rsid w:val="00BE39F5"/>
    <w:rsid w:val="00BF445E"/>
    <w:rsid w:val="00C129FD"/>
    <w:rsid w:val="00C36749"/>
    <w:rsid w:val="00C5154B"/>
    <w:rsid w:val="00C61015"/>
    <w:rsid w:val="00CA00C2"/>
    <w:rsid w:val="00CB7AE7"/>
    <w:rsid w:val="00CC4BD2"/>
    <w:rsid w:val="00D072D2"/>
    <w:rsid w:val="00D16C16"/>
    <w:rsid w:val="00D540B2"/>
    <w:rsid w:val="00D641A3"/>
    <w:rsid w:val="00D64FFA"/>
    <w:rsid w:val="00DA0D6A"/>
    <w:rsid w:val="00DB0CB6"/>
    <w:rsid w:val="00DE4E13"/>
    <w:rsid w:val="00E157A4"/>
    <w:rsid w:val="00E3155E"/>
    <w:rsid w:val="00E572A5"/>
    <w:rsid w:val="00E628EC"/>
    <w:rsid w:val="00E71C93"/>
    <w:rsid w:val="00EC2A22"/>
    <w:rsid w:val="00F148D7"/>
    <w:rsid w:val="00F24735"/>
    <w:rsid w:val="00F36639"/>
    <w:rsid w:val="00F405F1"/>
    <w:rsid w:val="00F6713B"/>
    <w:rsid w:val="00F75CD5"/>
    <w:rsid w:val="00F92268"/>
    <w:rsid w:val="00F96CBE"/>
    <w:rsid w:val="00FB3A3A"/>
    <w:rsid w:val="00FC7566"/>
    <w:rsid w:val="00FD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3B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43BD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43BD"/>
    <w:pPr>
      <w:keepNext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A4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0A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5543BD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600A4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5543BD"/>
    <w:pPr>
      <w:jc w:val="center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00A4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543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A41"/>
    <w:rPr>
      <w:sz w:val="0"/>
      <w:szCs w:val="0"/>
    </w:rPr>
  </w:style>
  <w:style w:type="paragraph" w:customStyle="1" w:styleId="ConsPlusNormal">
    <w:name w:val="ConsPlusNormal"/>
    <w:uiPriority w:val="99"/>
    <w:rsid w:val="00E71C93"/>
    <w:pPr>
      <w:autoSpaceDE w:val="0"/>
      <w:autoSpaceDN w:val="0"/>
      <w:adjustRightInd w:val="0"/>
    </w:pPr>
    <w:rPr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BA312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3129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9216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9216B0"/>
    <w:rPr>
      <w:b/>
      <w:color w:val="26282F"/>
    </w:rPr>
  </w:style>
  <w:style w:type="character" w:customStyle="1" w:styleId="a0">
    <w:name w:val="Гипертекстовая ссылка"/>
    <w:uiPriority w:val="99"/>
    <w:rsid w:val="009216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9216B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2">
    <w:name w:val="Прижатый влево"/>
    <w:basedOn w:val="Normal"/>
    <w:next w:val="Normal"/>
    <w:uiPriority w:val="99"/>
    <w:rsid w:val="009216B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Таблицы (моноширинный)"/>
    <w:basedOn w:val="Normal"/>
    <w:next w:val="Normal"/>
    <w:uiPriority w:val="99"/>
    <w:rsid w:val="009216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ListParagraph">
    <w:name w:val="List Paragraph"/>
    <w:basedOn w:val="Normal"/>
    <w:uiPriority w:val="99"/>
    <w:qFormat/>
    <w:rsid w:val="009216B0"/>
    <w:pPr>
      <w:ind w:left="720"/>
      <w:contextualSpacing/>
    </w:pPr>
    <w:rPr>
      <w:sz w:val="20"/>
      <w:szCs w:val="20"/>
    </w:rPr>
  </w:style>
  <w:style w:type="paragraph" w:styleId="NormalWeb">
    <w:name w:val="Normal (Web)"/>
    <w:basedOn w:val="Normal"/>
    <w:uiPriority w:val="99"/>
    <w:rsid w:val="00442E94"/>
    <w:pPr>
      <w:spacing w:before="100" w:beforeAutospacing="1" w:after="100" w:afterAutospacing="1"/>
    </w:pPr>
  </w:style>
  <w:style w:type="paragraph" w:styleId="NoSpacing">
    <w:name w:val="No Spacing"/>
    <w:uiPriority w:val="99"/>
    <w:qFormat/>
    <w:rsid w:val="00442E94"/>
    <w:rPr>
      <w:sz w:val="24"/>
      <w:szCs w:val="24"/>
    </w:rPr>
  </w:style>
  <w:style w:type="paragraph" w:customStyle="1" w:styleId="1">
    <w:name w:val="Обычный1"/>
    <w:uiPriority w:val="99"/>
    <w:rsid w:val="00442E94"/>
    <w:pPr>
      <w:jc w:val="both"/>
    </w:pPr>
    <w:rPr>
      <w:rFonts w:ascii="TimesET" w:hAnsi="TimesET"/>
      <w:sz w:val="24"/>
      <w:szCs w:val="20"/>
    </w:rPr>
  </w:style>
  <w:style w:type="character" w:styleId="Strong">
    <w:name w:val="Strong"/>
    <w:basedOn w:val="DefaultParagraphFont"/>
    <w:uiPriority w:val="99"/>
    <w:qFormat/>
    <w:rsid w:val="00442E9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4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DD3D53A567A4D80A9FCFAFC43F834833BD32120544F3ABB4D7AC5802l5L5N" TargetMode="External"/><Relationship Id="rId5" Type="http://schemas.openxmlformats.org/officeDocument/2006/relationships/hyperlink" Target="consultantplus://offline/ref=1FDD3D53A567A4D80A9FCFAFC43F834833BE301D064FF3ABB4D7AC580255B15C2A638D48l2L0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3</Pages>
  <Words>1013</Words>
  <Characters>5776</Characters>
  <Application>Microsoft Office Outlook</Application>
  <DocSecurity>0</DocSecurity>
  <Lines>0</Lines>
  <Paragraphs>0</Paragraphs>
  <ScaleCrop>false</ScaleCrop>
  <Company>Администрация СГО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Онегова</dc:creator>
  <cp:keywords/>
  <dc:description/>
  <cp:lastModifiedBy>Loner-XP</cp:lastModifiedBy>
  <cp:revision>4</cp:revision>
  <cp:lastPrinted>2016-02-29T13:59:00Z</cp:lastPrinted>
  <dcterms:created xsi:type="dcterms:W3CDTF">2016-02-29T13:16:00Z</dcterms:created>
  <dcterms:modified xsi:type="dcterms:W3CDTF">2017-06-13T04:07:00Z</dcterms:modified>
</cp:coreProperties>
</file>