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proofErr w:type="gramStart"/>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r w:rsidR="001D5766">
        <w:rPr>
          <w:rFonts w:ascii="Times New Roman" w:hAnsi="Times New Roman" w:cs="Times New Roman"/>
          <w:sz w:val="20"/>
          <w:szCs w:val="20"/>
        </w:rPr>
        <w:t>, №7 от 26.02.2024 г., №14 от 29.03.2024 г.</w:t>
      </w:r>
      <w:r w:rsidR="006A4E72">
        <w:rPr>
          <w:rFonts w:ascii="Times New Roman" w:hAnsi="Times New Roman" w:cs="Times New Roman"/>
          <w:sz w:val="20"/>
          <w:szCs w:val="20"/>
        </w:rPr>
        <w:t>, №22 от 25.04.2024 г.</w:t>
      </w:r>
      <w:r w:rsidR="0092082F">
        <w:rPr>
          <w:rFonts w:ascii="Times New Roman" w:hAnsi="Times New Roman" w:cs="Times New Roman"/>
          <w:sz w:val="20"/>
          <w:szCs w:val="20"/>
        </w:rPr>
        <w:t>, №31 от 31.05.2024г.</w:t>
      </w:r>
      <w:r w:rsidR="00F141F7">
        <w:rPr>
          <w:rFonts w:ascii="Times New Roman" w:hAnsi="Times New Roman" w:cs="Times New Roman"/>
          <w:sz w:val="20"/>
          <w:szCs w:val="20"/>
        </w:rPr>
        <w:t>, №39 от 26.06.2024 г.</w:t>
      </w:r>
      <w:r w:rsidR="00D07EB9">
        <w:rPr>
          <w:rFonts w:ascii="Times New Roman" w:hAnsi="Times New Roman" w:cs="Times New Roman"/>
          <w:sz w:val="20"/>
          <w:szCs w:val="20"/>
        </w:rPr>
        <w:t>, №48 от 31.07.2024 г.</w:t>
      </w:r>
      <w:r w:rsidR="00107821">
        <w:rPr>
          <w:rFonts w:ascii="Times New Roman" w:hAnsi="Times New Roman" w:cs="Times New Roman"/>
          <w:sz w:val="20"/>
          <w:szCs w:val="20"/>
        </w:rPr>
        <w:t>, №54 от 29.08.2024</w:t>
      </w:r>
      <w:r w:rsidR="00AC2CC1">
        <w:rPr>
          <w:rFonts w:ascii="Times New Roman" w:hAnsi="Times New Roman" w:cs="Times New Roman"/>
          <w:sz w:val="20"/>
          <w:szCs w:val="20"/>
        </w:rPr>
        <w:t>, №56 от 30.09.2024 г.</w:t>
      </w:r>
      <w:r w:rsidR="00777EDD">
        <w:rPr>
          <w:rFonts w:ascii="Times New Roman" w:hAnsi="Times New Roman" w:cs="Times New Roman"/>
          <w:sz w:val="20"/>
          <w:szCs w:val="20"/>
        </w:rPr>
        <w:t>, №59 от 30.10.2024 г.</w:t>
      </w:r>
      <w:r w:rsidR="00DB60E4">
        <w:rPr>
          <w:rFonts w:ascii="Times New Roman" w:hAnsi="Times New Roman" w:cs="Times New Roman"/>
          <w:sz w:val="20"/>
          <w:szCs w:val="20"/>
        </w:rPr>
        <w:t>, №64 от 28.11.2024 г.</w:t>
      </w:r>
      <w:r w:rsidR="002A61FA">
        <w:rPr>
          <w:rFonts w:ascii="Times New Roman" w:hAnsi="Times New Roman" w:cs="Times New Roman"/>
          <w:sz w:val="20"/>
          <w:szCs w:val="20"/>
        </w:rPr>
        <w:t>, №69 от 25.12.2024 г.</w:t>
      </w:r>
      <w:r w:rsidRPr="008D39EE">
        <w:rPr>
          <w:rFonts w:ascii="Times New Roman" w:hAnsi="Times New Roman" w:cs="Times New Roman"/>
          <w:sz w:val="20"/>
          <w:szCs w:val="20"/>
        </w:rPr>
        <w:t>)</w:t>
      </w:r>
      <w:proofErr w:type="gramEnd"/>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2A61F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2A61FA" w:rsidRPr="002A61FA" w:rsidRDefault="002A61FA" w:rsidP="002A61FA">
      <w:pPr>
        <w:autoSpaceDE w:val="0"/>
        <w:autoSpaceDN w:val="0"/>
        <w:adjustRightInd w:val="0"/>
        <w:spacing w:after="0" w:line="240" w:lineRule="auto"/>
        <w:ind w:firstLine="700"/>
        <w:jc w:val="both"/>
        <w:rPr>
          <w:rFonts w:ascii="Times New Roman" w:hAnsi="Times New Roman" w:cs="Times New Roman"/>
          <w:sz w:val="28"/>
          <w:szCs w:val="28"/>
        </w:rPr>
      </w:pPr>
      <w:r w:rsidRPr="002A61FA">
        <w:rPr>
          <w:rFonts w:ascii="Times New Roman" w:hAnsi="Times New Roman" w:cs="Times New Roman"/>
          <w:sz w:val="28"/>
          <w:szCs w:val="28"/>
        </w:rPr>
        <w:t>1. Утвердить основные характеристики местного бюджета на 2024 год:</w:t>
      </w:r>
    </w:p>
    <w:p w:rsidR="002A61FA" w:rsidRPr="002A61FA" w:rsidRDefault="002A61FA" w:rsidP="002A61FA">
      <w:pPr>
        <w:autoSpaceDE w:val="0"/>
        <w:autoSpaceDN w:val="0"/>
        <w:adjustRightInd w:val="0"/>
        <w:spacing w:after="0" w:line="240" w:lineRule="auto"/>
        <w:ind w:firstLine="700"/>
        <w:jc w:val="both"/>
        <w:rPr>
          <w:rFonts w:ascii="Times New Roman" w:hAnsi="Times New Roman" w:cs="Times New Roman"/>
          <w:sz w:val="28"/>
          <w:szCs w:val="28"/>
        </w:rPr>
      </w:pPr>
      <w:r w:rsidRPr="002A61FA">
        <w:rPr>
          <w:rFonts w:ascii="Times New Roman" w:hAnsi="Times New Roman" w:cs="Times New Roman"/>
          <w:sz w:val="28"/>
          <w:szCs w:val="28"/>
        </w:rPr>
        <w:t>1) общий объем доходов местного бюджета в сумме 18 061 055,53 руб.;</w:t>
      </w:r>
    </w:p>
    <w:p w:rsidR="002A61FA" w:rsidRPr="002A61FA" w:rsidRDefault="002A61FA" w:rsidP="002A61FA">
      <w:pPr>
        <w:autoSpaceDE w:val="0"/>
        <w:autoSpaceDN w:val="0"/>
        <w:adjustRightInd w:val="0"/>
        <w:spacing w:after="0" w:line="240" w:lineRule="auto"/>
        <w:ind w:firstLine="700"/>
        <w:jc w:val="both"/>
        <w:rPr>
          <w:rFonts w:ascii="Times New Roman" w:hAnsi="Times New Roman" w:cs="Times New Roman"/>
          <w:sz w:val="28"/>
          <w:szCs w:val="28"/>
        </w:rPr>
      </w:pPr>
      <w:r w:rsidRPr="002A61FA">
        <w:rPr>
          <w:rFonts w:ascii="Times New Roman" w:hAnsi="Times New Roman" w:cs="Times New Roman"/>
          <w:sz w:val="28"/>
          <w:szCs w:val="28"/>
        </w:rPr>
        <w:t>2) общий объем расходов местного бюджета в сумме 18 005 079,27 руб.;</w:t>
      </w:r>
    </w:p>
    <w:p w:rsidR="00AC2CC1" w:rsidRPr="002A61FA" w:rsidRDefault="002A61FA" w:rsidP="002A61FA">
      <w:pPr>
        <w:autoSpaceDE w:val="0"/>
        <w:autoSpaceDN w:val="0"/>
        <w:adjustRightInd w:val="0"/>
        <w:spacing w:after="0" w:line="240" w:lineRule="auto"/>
        <w:ind w:firstLine="700"/>
        <w:jc w:val="both"/>
        <w:rPr>
          <w:rFonts w:ascii="Times New Roman" w:hAnsi="Times New Roman" w:cs="Times New Roman"/>
          <w:sz w:val="28"/>
          <w:szCs w:val="28"/>
        </w:rPr>
      </w:pPr>
      <w:r w:rsidRPr="002A61FA">
        <w:rPr>
          <w:rFonts w:ascii="Times New Roman" w:hAnsi="Times New Roman" w:cs="Times New Roman"/>
          <w:sz w:val="28"/>
          <w:szCs w:val="28"/>
        </w:rPr>
        <w:t xml:space="preserve">3) профицит местного бюджета </w:t>
      </w:r>
      <w:proofErr w:type="gramStart"/>
      <w:r w:rsidRPr="002A61FA">
        <w:rPr>
          <w:rFonts w:ascii="Times New Roman" w:hAnsi="Times New Roman" w:cs="Times New Roman"/>
          <w:sz w:val="28"/>
          <w:szCs w:val="28"/>
        </w:rPr>
        <w:t>равен</w:t>
      </w:r>
      <w:proofErr w:type="gramEnd"/>
      <w:r w:rsidRPr="002A61FA">
        <w:rPr>
          <w:rFonts w:ascii="Times New Roman" w:hAnsi="Times New Roman" w:cs="Times New Roman"/>
          <w:sz w:val="28"/>
          <w:szCs w:val="28"/>
        </w:rPr>
        <w:t xml:space="preserve"> 55 976,26 рублей.</w:t>
      </w:r>
      <w:r w:rsidR="00AC2CC1" w:rsidRPr="002A61FA">
        <w:rPr>
          <w:rFonts w:ascii="Times New Roman" w:hAnsi="Times New Roman" w:cs="Times New Roman"/>
          <w:sz w:val="28"/>
          <w:szCs w:val="28"/>
        </w:rPr>
        <w:t>.</w:t>
      </w:r>
    </w:p>
    <w:p w:rsidR="001D5766" w:rsidRPr="00DB60E4" w:rsidRDefault="001D5766" w:rsidP="00AC2CC1">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1) общий объем доходов местного бюджета на 2025 год в сумме         8 393 665,79 руб. и на 2026 год в сумме 8 440 630,41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 xml:space="preserve">2) общий объем расходов местного бюджета на 2025 год в сумме        8 393 665,79 руб., в том числе условно утвержденные расходы в сумме           </w:t>
      </w:r>
      <w:r w:rsidR="0092082F">
        <w:rPr>
          <w:rFonts w:ascii="Times New Roman" w:hAnsi="Times New Roman" w:cs="Times New Roman"/>
          <w:sz w:val="28"/>
          <w:szCs w:val="28"/>
        </w:rPr>
        <w:t>204</w:t>
      </w:r>
      <w:r w:rsidRPr="00BA5D8F">
        <w:rPr>
          <w:rFonts w:ascii="Times New Roman" w:hAnsi="Times New Roman" w:cs="Times New Roman"/>
          <w:sz w:val="28"/>
          <w:szCs w:val="28"/>
        </w:rPr>
        <w:t> </w:t>
      </w:r>
      <w:r w:rsidR="0092082F">
        <w:rPr>
          <w:rFonts w:ascii="Times New Roman" w:hAnsi="Times New Roman" w:cs="Times New Roman"/>
          <w:sz w:val="28"/>
          <w:szCs w:val="28"/>
        </w:rPr>
        <w:t>973</w:t>
      </w:r>
      <w:r w:rsidRPr="00BA5D8F">
        <w:rPr>
          <w:rFonts w:ascii="Times New Roman" w:hAnsi="Times New Roman" w:cs="Times New Roman"/>
          <w:sz w:val="28"/>
          <w:szCs w:val="28"/>
        </w:rPr>
        <w:t>,00 руб., и на 2026 год в сумме 8 440 630,41  руб., в том числе условно утвержденные расходы в сумме  420 960,00 руб.;</w:t>
      </w:r>
    </w:p>
    <w:p w:rsidR="003668C8" w:rsidRPr="00D0080E" w:rsidRDefault="001D5766" w:rsidP="001D5766">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r w:rsidRPr="00BA5D8F">
        <w:rPr>
          <w:rFonts w:ascii="Times New Roman" w:hAnsi="Times New Roman" w:cs="Times New Roman"/>
          <w:sz w:val="28"/>
          <w:szCs w:val="28"/>
        </w:rPr>
        <w:t>3) профицит (дефицит) местного бюджета на 2025 и  2026 годы равный</w:t>
      </w:r>
      <w:r>
        <w:rPr>
          <w:rFonts w:ascii="Times New Roman" w:hAnsi="Times New Roman" w:cs="Times New Roman"/>
          <w:sz w:val="28"/>
          <w:szCs w:val="28"/>
        </w:rPr>
        <w:t xml:space="preserve"> нулю.</w:t>
      </w: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37784D" w:rsidRPr="0037784D">
        <w:rPr>
          <w:rFonts w:ascii="Times New Roman" w:hAnsi="Times New Roman" w:cs="Times New Roman"/>
          <w:spacing w:val="-2"/>
          <w:sz w:val="28"/>
          <w:szCs w:val="28"/>
        </w:rPr>
        <w:t>292</w:t>
      </w:r>
      <w:r w:rsidR="0037784D">
        <w:rPr>
          <w:rFonts w:ascii="Times New Roman" w:hAnsi="Times New Roman" w:cs="Times New Roman"/>
          <w:spacing w:val="-2"/>
          <w:sz w:val="28"/>
          <w:szCs w:val="28"/>
        </w:rPr>
        <w:t xml:space="preserve"> </w:t>
      </w:r>
      <w:r w:rsidR="0037784D" w:rsidRPr="0037784D">
        <w:rPr>
          <w:rFonts w:ascii="Times New Roman" w:hAnsi="Times New Roman" w:cs="Times New Roman"/>
          <w:spacing w:val="-2"/>
          <w:sz w:val="28"/>
          <w:szCs w:val="28"/>
        </w:rPr>
        <w:t>855,68</w:t>
      </w:r>
      <w:r w:rsidR="0037784D">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w:t>
      </w:r>
      <w:r w:rsidRPr="00F141F7">
        <w:rPr>
          <w:rFonts w:ascii="Times New Roman" w:hAnsi="Times New Roman" w:cs="Times New Roman"/>
          <w:spacing w:val="-2"/>
          <w:sz w:val="28"/>
          <w:szCs w:val="28"/>
        </w:rPr>
        <w:t>сумме</w:t>
      </w:r>
      <w:r w:rsidR="00DE2D70" w:rsidRPr="00F141F7">
        <w:rPr>
          <w:rFonts w:ascii="Times New Roman" w:hAnsi="Times New Roman" w:cs="Times New Roman"/>
          <w:spacing w:val="-2"/>
          <w:sz w:val="28"/>
          <w:szCs w:val="28"/>
        </w:rPr>
        <w:t xml:space="preserve"> </w:t>
      </w:r>
      <w:r w:rsidR="001F4EC9" w:rsidRPr="00F141F7">
        <w:rPr>
          <w:rFonts w:ascii="Times New Roman" w:hAnsi="Times New Roman" w:cs="Times New Roman"/>
          <w:spacing w:val="-2"/>
          <w:sz w:val="28"/>
          <w:szCs w:val="28"/>
        </w:rPr>
        <w:t xml:space="preserve">284 955,48 </w:t>
      </w:r>
      <w:r w:rsidRPr="00F141F7">
        <w:rPr>
          <w:rFonts w:ascii="Times New Roman" w:hAnsi="Times New Roman" w:cs="Times New Roman"/>
          <w:spacing w:val="-2"/>
          <w:sz w:val="28"/>
          <w:szCs w:val="28"/>
        </w:rPr>
        <w:t>руб.</w:t>
      </w:r>
    </w:p>
    <w:p w:rsidR="001D246C" w:rsidRPr="00F141F7" w:rsidRDefault="00F141F7"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F141F7">
        <w:rPr>
          <w:rFonts w:ascii="Times New Roman" w:hAnsi="Times New Roman" w:cs="Times New Roman"/>
          <w:spacing w:val="-2"/>
          <w:sz w:val="28"/>
          <w:szCs w:val="28"/>
        </w:rPr>
        <w:t xml:space="preserve">2. Утвердить объем бюджетных ассигнований дорожного фонда Новоильиновского сельского поселения на 2024 год в размере </w:t>
      </w:r>
      <w:r w:rsidR="008B6740" w:rsidRPr="008B6740">
        <w:rPr>
          <w:rFonts w:ascii="Times New Roman" w:hAnsi="Times New Roman" w:cs="Times New Roman"/>
          <w:spacing w:val="-2"/>
          <w:sz w:val="28"/>
          <w:szCs w:val="28"/>
        </w:rPr>
        <w:t>6</w:t>
      </w:r>
      <w:r w:rsidR="008B6740">
        <w:rPr>
          <w:rFonts w:ascii="Times New Roman" w:hAnsi="Times New Roman" w:cs="Times New Roman"/>
          <w:spacing w:val="-2"/>
          <w:sz w:val="28"/>
          <w:szCs w:val="28"/>
        </w:rPr>
        <w:t> </w:t>
      </w:r>
      <w:r w:rsidR="008B6740" w:rsidRPr="008B6740">
        <w:rPr>
          <w:rFonts w:ascii="Times New Roman" w:hAnsi="Times New Roman" w:cs="Times New Roman"/>
          <w:spacing w:val="-2"/>
          <w:sz w:val="28"/>
          <w:szCs w:val="28"/>
        </w:rPr>
        <w:t>654</w:t>
      </w:r>
      <w:r w:rsidR="008B6740">
        <w:rPr>
          <w:rFonts w:ascii="Times New Roman" w:hAnsi="Times New Roman" w:cs="Times New Roman"/>
          <w:spacing w:val="-2"/>
          <w:sz w:val="28"/>
          <w:szCs w:val="28"/>
        </w:rPr>
        <w:t xml:space="preserve"> </w:t>
      </w:r>
      <w:r w:rsidR="008B6740" w:rsidRPr="008B6740">
        <w:rPr>
          <w:rFonts w:ascii="Times New Roman" w:hAnsi="Times New Roman" w:cs="Times New Roman"/>
          <w:spacing w:val="-2"/>
          <w:sz w:val="28"/>
          <w:szCs w:val="28"/>
        </w:rPr>
        <w:t>846,18</w:t>
      </w:r>
      <w:r w:rsidR="008B6740">
        <w:rPr>
          <w:rFonts w:ascii="Times New Roman" w:hAnsi="Times New Roman" w:cs="Times New Roman"/>
          <w:spacing w:val="-2"/>
          <w:sz w:val="28"/>
          <w:szCs w:val="28"/>
        </w:rPr>
        <w:t xml:space="preserve"> </w:t>
      </w:r>
      <w:r w:rsidRPr="00F141F7">
        <w:rPr>
          <w:rFonts w:ascii="Times New Roman" w:hAnsi="Times New Roman" w:cs="Times New Roman"/>
          <w:spacing w:val="-2"/>
          <w:sz w:val="28"/>
          <w:szCs w:val="28"/>
        </w:rPr>
        <w:t>руб., на 2025 год в размере 660 153,00 руб., на 2026 год в размере 635 427,00 руб</w:t>
      </w:r>
      <w:r w:rsidR="001D246C" w:rsidRPr="00F141F7">
        <w:rPr>
          <w:rFonts w:ascii="Times New Roman" w:hAnsi="Times New Roman" w:cs="Times New Roman"/>
          <w:spacing w:val="-2"/>
          <w:sz w:val="28"/>
          <w:szCs w:val="28"/>
        </w:rPr>
        <w:t>.</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141F7">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1) распределение бюджетных ассигнований</w:t>
      </w:r>
      <w:r w:rsidRPr="007F548A">
        <w:rPr>
          <w:rFonts w:ascii="Times New Roman" w:hAnsi="Times New Roman" w:cs="Times New Roman"/>
          <w:sz w:val="28"/>
          <w:szCs w:val="28"/>
        </w:rPr>
        <w:t xml:space="preserve">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F141F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6</w:t>
      </w:r>
      <w:r w:rsidR="003668C8" w:rsidRPr="00F141F7">
        <w:rPr>
          <w:rFonts w:ascii="Times New Roman" w:hAnsi="Times New Roman" w:cs="Times New Roman"/>
          <w:sz w:val="28"/>
          <w:szCs w:val="28"/>
        </w:rPr>
        <w:t>. Межбюджетные трансферты</w:t>
      </w:r>
    </w:p>
    <w:p w:rsidR="003668C8" w:rsidRPr="00DB60E4"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DB60E4" w:rsidRPr="00DB60E4" w:rsidRDefault="00F141F7"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 xml:space="preserve">1. </w:t>
      </w:r>
      <w:r w:rsidR="00DB60E4" w:rsidRPr="00DB60E4">
        <w:rPr>
          <w:rFonts w:ascii="Times New Roman" w:hAnsi="Times New Roman" w:cs="Times New Roman"/>
          <w:sz w:val="28"/>
          <w:szCs w:val="28"/>
        </w:rPr>
        <w:t>Утвердить:</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2A61FA" w:rsidRPr="002A61FA">
        <w:rPr>
          <w:rFonts w:ascii="Times New Roman" w:hAnsi="Times New Roman" w:cs="Times New Roman"/>
          <w:sz w:val="28"/>
          <w:szCs w:val="28"/>
        </w:rPr>
        <w:t>13 101 38</w:t>
      </w:r>
      <w:r w:rsidR="0037784D">
        <w:rPr>
          <w:rFonts w:ascii="Times New Roman" w:hAnsi="Times New Roman" w:cs="Times New Roman"/>
          <w:sz w:val="28"/>
          <w:szCs w:val="28"/>
        </w:rPr>
        <w:t>2</w:t>
      </w:r>
      <w:r w:rsidR="002A61FA" w:rsidRPr="002A61FA">
        <w:rPr>
          <w:rFonts w:ascii="Times New Roman" w:hAnsi="Times New Roman" w:cs="Times New Roman"/>
          <w:sz w:val="28"/>
          <w:szCs w:val="28"/>
        </w:rPr>
        <w:t>,02</w:t>
      </w:r>
      <w:r w:rsidR="002A61FA">
        <w:rPr>
          <w:rFonts w:ascii="Times New Roman" w:hAnsi="Times New Roman" w:cs="Times New Roman"/>
          <w:sz w:val="24"/>
          <w:szCs w:val="24"/>
        </w:rPr>
        <w:t xml:space="preserve"> </w:t>
      </w:r>
      <w:r w:rsidRPr="00DB60E4">
        <w:rPr>
          <w:rFonts w:ascii="Times New Roman" w:hAnsi="Times New Roman" w:cs="Times New Roman"/>
          <w:sz w:val="28"/>
          <w:szCs w:val="28"/>
        </w:rPr>
        <w:t>руб., в 2025 году в сумме  4 086 026,79 руб. и в 2026 году в сумме  4 121 278,41 руб.;</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sz w:val="28"/>
          <w:szCs w:val="28"/>
        </w:rPr>
      </w:pPr>
      <w:r w:rsidRPr="00DB60E4">
        <w:rPr>
          <w:rFonts w:ascii="Times New Roman" w:hAnsi="Times New Roman" w:cs="Times New Roman"/>
          <w:sz w:val="28"/>
          <w:szCs w:val="28"/>
        </w:rPr>
        <w:t>Установить, что иные межбюджетные трансферты</w:t>
      </w:r>
      <w:r w:rsidRPr="00DB60E4">
        <w:rPr>
          <w:rFonts w:ascii="Times New Roman" w:hAnsi="Times New Roman" w:cs="Times New Roman"/>
          <w:b/>
          <w:bCs/>
          <w:color w:val="000000"/>
          <w:sz w:val="28"/>
          <w:szCs w:val="28"/>
          <w:shd w:val="clear" w:color="auto" w:fill="FFFFFF"/>
        </w:rPr>
        <w:t xml:space="preserve"> </w:t>
      </w:r>
      <w:r w:rsidRPr="00DB60E4">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DB60E4">
        <w:rPr>
          <w:rFonts w:ascii="Times New Roman" w:hAnsi="Times New Roman" w:cs="Times New Roman"/>
          <w:sz w:val="28"/>
          <w:szCs w:val="28"/>
        </w:rPr>
        <w:t xml:space="preserve"> предоставляются:</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sz w:val="28"/>
          <w:szCs w:val="28"/>
        </w:rPr>
        <w:t xml:space="preserve">- </w:t>
      </w:r>
      <w:r w:rsidRPr="00DB60E4">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0E4"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141F7" w:rsidRPr="00DB60E4" w:rsidRDefault="00DB60E4" w:rsidP="00DB60E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B60E4">
        <w:rPr>
          <w:rFonts w:ascii="Times New Roman" w:hAnsi="Times New Roman" w:cs="Times New Roman"/>
          <w:bCs/>
          <w:color w:val="000000"/>
          <w:sz w:val="28"/>
          <w:szCs w:val="28"/>
          <w:shd w:val="clear" w:color="auto" w:fill="FFFFFF"/>
        </w:rPr>
        <w:lastRenderedPageBreak/>
        <w:t>- в части осуществления внутреннего муниципального финансового контроля</w:t>
      </w:r>
      <w:r w:rsidR="00CA3F16" w:rsidRPr="00DB60E4">
        <w:rPr>
          <w:rFonts w:ascii="Times New Roman" w:hAnsi="Times New Roman" w:cs="Times New Roman"/>
          <w:bCs/>
          <w:color w:val="000000"/>
          <w:sz w:val="28"/>
          <w:szCs w:val="28"/>
          <w:shd w:val="clear" w:color="auto" w:fill="FFFFFF"/>
        </w:rPr>
        <w:t>.</w:t>
      </w:r>
    </w:p>
    <w:p w:rsidR="00CA3F16" w:rsidRPr="00DB60E4"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CA3F16" w:rsidRPr="00DB60E4"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DB60E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F141F7" w:rsidRPr="00DB60E4"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7</w:t>
      </w:r>
      <w:r w:rsidR="003668C8" w:rsidRPr="00F141F7">
        <w:rPr>
          <w:rFonts w:ascii="Times New Roman" w:hAnsi="Times New Roman" w:cs="Times New Roman"/>
          <w:sz w:val="28"/>
          <w:szCs w:val="28"/>
        </w:rPr>
        <w:t xml:space="preserve">. Управление </w:t>
      </w:r>
      <w:r w:rsidR="00CE7282" w:rsidRPr="00F141F7">
        <w:rPr>
          <w:rFonts w:ascii="Times New Roman" w:hAnsi="Times New Roman" w:cs="Times New Roman"/>
          <w:sz w:val="28"/>
          <w:szCs w:val="28"/>
        </w:rPr>
        <w:t>муниципальным</w:t>
      </w:r>
      <w:r w:rsidR="003668C8" w:rsidRPr="00F141F7">
        <w:rPr>
          <w:rFonts w:ascii="Times New Roman" w:hAnsi="Times New Roman" w:cs="Times New Roman"/>
          <w:sz w:val="28"/>
          <w:szCs w:val="28"/>
        </w:rPr>
        <w:t xml:space="preserve"> долгом </w:t>
      </w:r>
      <w:r w:rsidR="00B964F5" w:rsidRPr="00F141F7">
        <w:rPr>
          <w:rFonts w:ascii="Times New Roman" w:hAnsi="Times New Roman" w:cs="Times New Roman"/>
          <w:sz w:val="28"/>
          <w:szCs w:val="28"/>
        </w:rPr>
        <w:t>Новоильиновского</w:t>
      </w:r>
      <w:r w:rsidRPr="00F141F7">
        <w:rPr>
          <w:rFonts w:ascii="Times New Roman" w:hAnsi="Times New Roman" w:cs="Times New Roman"/>
          <w:sz w:val="28"/>
          <w:szCs w:val="28"/>
        </w:rPr>
        <w:t xml:space="preserve"> сельского</w:t>
      </w:r>
      <w:r w:rsidRPr="007F548A">
        <w:rPr>
          <w:rFonts w:ascii="Times New Roman" w:hAnsi="Times New Roman" w:cs="Times New Roman"/>
          <w:sz w:val="28"/>
          <w:szCs w:val="28"/>
        </w:rPr>
        <w:t xml:space="preserve">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lastRenderedPageBreak/>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07821"/>
    <w:rsid w:val="00121EC4"/>
    <w:rsid w:val="00122ED6"/>
    <w:rsid w:val="00143587"/>
    <w:rsid w:val="00145424"/>
    <w:rsid w:val="00197C1A"/>
    <w:rsid w:val="001A5ED3"/>
    <w:rsid w:val="001D246C"/>
    <w:rsid w:val="001D5766"/>
    <w:rsid w:val="001D7DB2"/>
    <w:rsid w:val="001F4EC9"/>
    <w:rsid w:val="00204FAE"/>
    <w:rsid w:val="0023397A"/>
    <w:rsid w:val="002501C6"/>
    <w:rsid w:val="00250E4D"/>
    <w:rsid w:val="00261603"/>
    <w:rsid w:val="0029387D"/>
    <w:rsid w:val="002A5428"/>
    <w:rsid w:val="002A61FA"/>
    <w:rsid w:val="002A622B"/>
    <w:rsid w:val="002B6A5F"/>
    <w:rsid w:val="002D68E3"/>
    <w:rsid w:val="002E0690"/>
    <w:rsid w:val="002E7B72"/>
    <w:rsid w:val="00300DBC"/>
    <w:rsid w:val="003077D7"/>
    <w:rsid w:val="00320737"/>
    <w:rsid w:val="003249C1"/>
    <w:rsid w:val="003668C8"/>
    <w:rsid w:val="0037784D"/>
    <w:rsid w:val="003818BF"/>
    <w:rsid w:val="00392ED1"/>
    <w:rsid w:val="0039345C"/>
    <w:rsid w:val="003B17C4"/>
    <w:rsid w:val="003D5333"/>
    <w:rsid w:val="003E6410"/>
    <w:rsid w:val="003F6751"/>
    <w:rsid w:val="004068ED"/>
    <w:rsid w:val="00407623"/>
    <w:rsid w:val="00410C1A"/>
    <w:rsid w:val="004437B8"/>
    <w:rsid w:val="004538FF"/>
    <w:rsid w:val="004546C6"/>
    <w:rsid w:val="0046404D"/>
    <w:rsid w:val="00482A3F"/>
    <w:rsid w:val="004A3E53"/>
    <w:rsid w:val="004B174D"/>
    <w:rsid w:val="004D641C"/>
    <w:rsid w:val="004E34B8"/>
    <w:rsid w:val="00507EB7"/>
    <w:rsid w:val="005266CB"/>
    <w:rsid w:val="00532C9B"/>
    <w:rsid w:val="005379B3"/>
    <w:rsid w:val="005410C3"/>
    <w:rsid w:val="00582AD3"/>
    <w:rsid w:val="005843FF"/>
    <w:rsid w:val="005B363C"/>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A4E72"/>
    <w:rsid w:val="006B1CF5"/>
    <w:rsid w:val="006D6383"/>
    <w:rsid w:val="006E406B"/>
    <w:rsid w:val="006F6485"/>
    <w:rsid w:val="007117C7"/>
    <w:rsid w:val="00720FD2"/>
    <w:rsid w:val="00735D9E"/>
    <w:rsid w:val="00743E58"/>
    <w:rsid w:val="0077778D"/>
    <w:rsid w:val="00777EDD"/>
    <w:rsid w:val="00795EE1"/>
    <w:rsid w:val="007A556F"/>
    <w:rsid w:val="007B6A00"/>
    <w:rsid w:val="007F548A"/>
    <w:rsid w:val="00803D78"/>
    <w:rsid w:val="008072DF"/>
    <w:rsid w:val="0083245B"/>
    <w:rsid w:val="008335C2"/>
    <w:rsid w:val="00851453"/>
    <w:rsid w:val="0087683C"/>
    <w:rsid w:val="00897E79"/>
    <w:rsid w:val="008B6740"/>
    <w:rsid w:val="008C1A44"/>
    <w:rsid w:val="008C3CB3"/>
    <w:rsid w:val="008E23A7"/>
    <w:rsid w:val="008E33CB"/>
    <w:rsid w:val="008F7EA5"/>
    <w:rsid w:val="00914264"/>
    <w:rsid w:val="00914B19"/>
    <w:rsid w:val="0092082F"/>
    <w:rsid w:val="009261E7"/>
    <w:rsid w:val="00934AE4"/>
    <w:rsid w:val="00950F42"/>
    <w:rsid w:val="00955A1C"/>
    <w:rsid w:val="009B449F"/>
    <w:rsid w:val="009E498E"/>
    <w:rsid w:val="009F5A30"/>
    <w:rsid w:val="009F5CF4"/>
    <w:rsid w:val="00A0030C"/>
    <w:rsid w:val="00A01C09"/>
    <w:rsid w:val="00A048C6"/>
    <w:rsid w:val="00A06312"/>
    <w:rsid w:val="00A161CC"/>
    <w:rsid w:val="00A360BD"/>
    <w:rsid w:val="00A65448"/>
    <w:rsid w:val="00AA1DED"/>
    <w:rsid w:val="00AB1B88"/>
    <w:rsid w:val="00AB65FD"/>
    <w:rsid w:val="00AC0C1C"/>
    <w:rsid w:val="00AC2CC1"/>
    <w:rsid w:val="00AE14E1"/>
    <w:rsid w:val="00AF3E80"/>
    <w:rsid w:val="00B1422E"/>
    <w:rsid w:val="00B61AF5"/>
    <w:rsid w:val="00B66B40"/>
    <w:rsid w:val="00B763A3"/>
    <w:rsid w:val="00B77F0C"/>
    <w:rsid w:val="00B964F5"/>
    <w:rsid w:val="00BA0D48"/>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A3F16"/>
    <w:rsid w:val="00CC7721"/>
    <w:rsid w:val="00CE7282"/>
    <w:rsid w:val="00CF76C2"/>
    <w:rsid w:val="00D0080E"/>
    <w:rsid w:val="00D07EB9"/>
    <w:rsid w:val="00D26E97"/>
    <w:rsid w:val="00D43232"/>
    <w:rsid w:val="00D4407D"/>
    <w:rsid w:val="00D50AAD"/>
    <w:rsid w:val="00D766F8"/>
    <w:rsid w:val="00D86156"/>
    <w:rsid w:val="00DA69F0"/>
    <w:rsid w:val="00DB60E4"/>
    <w:rsid w:val="00DD23E1"/>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141F7"/>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2071</Words>
  <Characters>11806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2024-12-26T11:30:00Z</dcterms:created>
  <dcterms:modified xsi:type="dcterms:W3CDTF">2024-12-26T11:30:00Z</dcterms:modified>
</cp:coreProperties>
</file>